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right" w:tblpY="625"/>
        <w:tblW w:w="8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1"/>
      </w:tblGrid>
      <w:tr w:rsidR="00F32D0C" w14:paraId="0B088D04" w14:textId="77777777" w:rsidTr="00D73113">
        <w:trPr>
          <w:trHeight w:val="2542"/>
        </w:trPr>
        <w:tc>
          <w:tcPr>
            <w:tcW w:w="8641" w:type="dxa"/>
          </w:tcPr>
          <w:p w14:paraId="5D321FAC" w14:textId="1174173B" w:rsidR="00F32D0C" w:rsidRDefault="00F32D0C" w:rsidP="00D73113">
            <w:pPr>
              <w:tabs>
                <w:tab w:val="left" w:pos="3763"/>
              </w:tabs>
              <w:ind w:left="-142"/>
              <w:jc w:val="center"/>
              <w:rPr>
                <w:rFonts w:ascii="Arial" w:hAnsi="Arial"/>
                <w:smallCaps/>
                <w:spacing w:val="35"/>
                <w:u w:val="single"/>
              </w:rPr>
            </w:pPr>
            <w:r>
              <w:rPr>
                <w:rFonts w:ascii="Arial" w:hAnsi="Arial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014C73B6" wp14:editId="632C19C7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1623060" cy="1207770"/>
                  <wp:effectExtent l="0" t="0" r="0" b="0"/>
                  <wp:wrapSquare wrapText="bothSides"/>
                  <wp:docPr id="2" name="Imagen 2" descr="udl pre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dl pre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20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mallCaps/>
                <w:szCs w:val="20"/>
              </w:rPr>
              <w:t xml:space="preserve">UNIVERSIDAD NACIONAL AUTÓNOMA DE </w:t>
            </w:r>
            <w:r w:rsidR="000A28A7">
              <w:rPr>
                <w:rFonts w:ascii="Arial" w:hAnsi="Arial"/>
                <w:b/>
                <w:smallCaps/>
                <w:szCs w:val="20"/>
              </w:rPr>
              <w:t xml:space="preserve">MÉXICO </w:t>
            </w:r>
            <w:bookmarkStart w:id="0" w:name="_GoBack"/>
            <w:bookmarkEnd w:id="0"/>
          </w:p>
          <w:p w14:paraId="66F600EB" w14:textId="4EB5CFFA" w:rsidR="00F32D0C" w:rsidRDefault="00F32D0C" w:rsidP="00D73113">
            <w:pPr>
              <w:ind w:left="142"/>
              <w:jc w:val="center"/>
              <w:rPr>
                <w:rFonts w:ascii="Arial" w:hAnsi="Arial"/>
                <w:b/>
                <w:i/>
                <w:smallCaps/>
                <w:spacing w:val="35"/>
                <w:szCs w:val="20"/>
              </w:rPr>
            </w:pPr>
            <w:r>
              <w:rPr>
                <w:rFonts w:ascii="Arial" w:hAnsi="Arial"/>
                <w:b/>
                <w:smallCaps/>
                <w:spacing w:val="35"/>
                <w:szCs w:val="20"/>
                <w:u w:val="single"/>
              </w:rPr>
              <w:t xml:space="preserve">Universidad de Londres </w:t>
            </w:r>
            <w:r w:rsidR="000A28A7">
              <w:rPr>
                <w:rFonts w:ascii="Arial" w:hAnsi="Arial"/>
                <w:b/>
                <w:smallCaps/>
                <w:spacing w:val="35"/>
                <w:szCs w:val="20"/>
                <w:u w:val="single"/>
              </w:rPr>
              <w:t>PREPARATORIA CLAVE</w:t>
            </w:r>
            <w:r>
              <w:rPr>
                <w:rFonts w:ascii="Arial" w:hAnsi="Arial"/>
                <w:b/>
                <w:i/>
                <w:smallCaps/>
                <w:spacing w:val="35"/>
                <w:szCs w:val="20"/>
              </w:rPr>
              <w:t>: 1244</w:t>
            </w:r>
          </w:p>
          <w:p w14:paraId="068E25BF" w14:textId="654076A9" w:rsidR="00F32D0C" w:rsidRDefault="00F32D0C" w:rsidP="00D73113">
            <w:pPr>
              <w:ind w:left="34"/>
              <w:jc w:val="center"/>
              <w:rPr>
                <w:rFonts w:ascii="Arial" w:hAnsi="Arial"/>
                <w:b/>
                <w:i/>
                <w:smallCaps/>
                <w:spacing w:val="35"/>
                <w:szCs w:val="20"/>
              </w:rPr>
            </w:pPr>
            <w:r>
              <w:rPr>
                <w:rFonts w:ascii="Arial" w:hAnsi="Arial"/>
                <w:b/>
                <w:i/>
                <w:smallCaps/>
                <w:szCs w:val="20"/>
              </w:rPr>
              <w:t>Asignatura</w:t>
            </w:r>
            <w:r>
              <w:rPr>
                <w:rFonts w:ascii="Arial" w:hAnsi="Arial"/>
                <w:smallCaps/>
                <w:szCs w:val="20"/>
              </w:rPr>
              <w:t xml:space="preserve">: </w:t>
            </w:r>
            <w:r>
              <w:rPr>
                <w:rFonts w:ascii="Arial" w:hAnsi="Arial"/>
                <w:smallCaps/>
                <w:spacing w:val="40"/>
                <w:szCs w:val="20"/>
                <w:u w:val="single"/>
              </w:rPr>
              <w:t xml:space="preserve">Literatura </w:t>
            </w:r>
            <w:r w:rsidR="00E134B2">
              <w:rPr>
                <w:rFonts w:ascii="Arial" w:hAnsi="Arial"/>
                <w:smallCaps/>
                <w:spacing w:val="40"/>
                <w:szCs w:val="20"/>
                <w:u w:val="single"/>
              </w:rPr>
              <w:t>Mexicana e Iberoamericana</w:t>
            </w:r>
            <w:r>
              <w:rPr>
                <w:rFonts w:ascii="Arial" w:hAnsi="Arial"/>
                <w:smallCaps/>
                <w:spacing w:val="40"/>
                <w:szCs w:val="20"/>
              </w:rPr>
              <w:t xml:space="preserve">      </w:t>
            </w:r>
            <w:r>
              <w:rPr>
                <w:rFonts w:ascii="Arial" w:hAnsi="Arial"/>
                <w:b/>
                <w:i/>
                <w:smallCaps/>
                <w:spacing w:val="35"/>
                <w:szCs w:val="20"/>
              </w:rPr>
              <w:t xml:space="preserve"> Clave: </w:t>
            </w:r>
            <w:r w:rsidR="00E134B2">
              <w:rPr>
                <w:rFonts w:ascii="Arial" w:hAnsi="Arial"/>
                <w:b/>
                <w:i/>
                <w:smallCaps/>
                <w:spacing w:val="35"/>
                <w:szCs w:val="20"/>
              </w:rPr>
              <w:t>1602</w:t>
            </w:r>
          </w:p>
          <w:p w14:paraId="72F240D6" w14:textId="1517A77C" w:rsidR="00F32D0C" w:rsidRPr="00F32D0C" w:rsidRDefault="00F32D0C" w:rsidP="00F32D0C">
            <w:pPr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GUÍA DE EXAMEN FINAL Y EXTRAORDINARIO</w:t>
            </w:r>
          </w:p>
          <w:p w14:paraId="52AE55C4" w14:textId="77777777" w:rsidR="00F32D0C" w:rsidRDefault="00F32D0C" w:rsidP="00D73113">
            <w:pPr>
              <w:pStyle w:val="Subttulo"/>
              <w:spacing w:after="0"/>
              <w:jc w:val="left"/>
              <w:rPr>
                <w:rFonts w:cs="Arial"/>
                <w:smallCaps/>
                <w:sz w:val="20"/>
                <w:szCs w:val="20"/>
              </w:rPr>
            </w:pPr>
            <w:r>
              <w:rPr>
                <w:rFonts w:cs="Arial"/>
                <w:smallCaps/>
                <w:sz w:val="20"/>
                <w:szCs w:val="20"/>
              </w:rPr>
              <w:t xml:space="preserve">Titular: Enríquez Torres Tania Jessica                                    Expediente: 03038323  </w:t>
            </w:r>
          </w:p>
          <w:p w14:paraId="03811B7F" w14:textId="4E1D8D8B" w:rsidR="00F32D0C" w:rsidRPr="00743951" w:rsidRDefault="00F32D0C" w:rsidP="00743951">
            <w:pPr>
              <w:pStyle w:val="Subttulo"/>
              <w:spacing w:after="0"/>
              <w:jc w:val="left"/>
              <w:rPr>
                <w:rFonts w:cs="Arial"/>
                <w:smallCaps/>
                <w:sz w:val="20"/>
                <w:szCs w:val="20"/>
              </w:rPr>
            </w:pPr>
            <w:r>
              <w:rPr>
                <w:rFonts w:cs="Arial"/>
                <w:smallCaps/>
                <w:sz w:val="20"/>
                <w:szCs w:val="20"/>
              </w:rPr>
              <w:t xml:space="preserve">                     </w:t>
            </w:r>
          </w:p>
        </w:tc>
      </w:tr>
    </w:tbl>
    <w:p w14:paraId="7F9CA3DD" w14:textId="35635FB1" w:rsidR="00A16DFF" w:rsidRPr="00B20C22" w:rsidRDefault="00B20C22" w:rsidP="00BF33ED">
      <w:pPr>
        <w:ind w:left="720" w:hanging="360"/>
        <w:rPr>
          <w:b/>
          <w:bCs/>
        </w:rPr>
      </w:pPr>
      <w:r w:rsidRPr="00B20C22">
        <w:rPr>
          <w:b/>
          <w:bCs/>
        </w:rPr>
        <w:t>UNIDADES PARA EVALUAR</w:t>
      </w:r>
      <w:r w:rsidR="00C93DA1" w:rsidRPr="00B20C22">
        <w:rPr>
          <w:b/>
          <w:bCs/>
        </w:rPr>
        <w:t>:</w:t>
      </w:r>
    </w:p>
    <w:p w14:paraId="2E425CBF" w14:textId="2DD14B6D" w:rsidR="00C93DA1" w:rsidRDefault="00B20C22" w:rsidP="00B20C22">
      <w:pPr>
        <w:spacing w:line="240" w:lineRule="auto"/>
        <w:ind w:left="720" w:hanging="360"/>
      </w:pPr>
      <w:r>
        <w:t>Unidad I. Literatura y experimentación</w:t>
      </w:r>
    </w:p>
    <w:p w14:paraId="0CA7DD06" w14:textId="3A724847" w:rsidR="00B20C22" w:rsidRDefault="00B20C22" w:rsidP="00B20C22">
      <w:pPr>
        <w:spacing w:line="240" w:lineRule="auto"/>
        <w:ind w:left="720" w:hanging="360"/>
      </w:pPr>
      <w:r>
        <w:t>Unidad II. La identidad nacional y la otredad</w:t>
      </w:r>
    </w:p>
    <w:p w14:paraId="0B43B752" w14:textId="5818E05F" w:rsidR="00B20C22" w:rsidRDefault="00B20C22" w:rsidP="00B20C22">
      <w:pPr>
        <w:spacing w:line="240" w:lineRule="auto"/>
        <w:ind w:left="720" w:hanging="360"/>
      </w:pPr>
      <w:r>
        <w:t>Unidad III. el hombre y la naturaleza</w:t>
      </w:r>
    </w:p>
    <w:p w14:paraId="601A3C0A" w14:textId="3FC4BCA6" w:rsidR="00B20C22" w:rsidRDefault="00B20C22" w:rsidP="00B20C22">
      <w:pPr>
        <w:spacing w:line="240" w:lineRule="auto"/>
        <w:ind w:left="720" w:hanging="360"/>
      </w:pPr>
      <w:r>
        <w:t>Unidad IV. la ciudad literaria</w:t>
      </w:r>
    </w:p>
    <w:p w14:paraId="3F1771C3" w14:textId="2613C633" w:rsidR="00B20C22" w:rsidRDefault="00B20C22" w:rsidP="00B20C22">
      <w:pPr>
        <w:spacing w:line="240" w:lineRule="auto"/>
        <w:ind w:left="720" w:hanging="360"/>
      </w:pPr>
      <w:r>
        <w:t>Unidad V. el compromiso social y la denuncia</w:t>
      </w:r>
    </w:p>
    <w:p w14:paraId="48C71399" w14:textId="3147CE5D" w:rsidR="00B20C22" w:rsidRDefault="00B20C22" w:rsidP="00B20C22">
      <w:pPr>
        <w:spacing w:line="240" w:lineRule="auto"/>
        <w:ind w:left="720" w:hanging="360"/>
      </w:pPr>
      <w:r>
        <w:t>Unidad VI. La expresión literaria femenina</w:t>
      </w:r>
    </w:p>
    <w:p w14:paraId="1115026F" w14:textId="44160F7B" w:rsidR="00C93DA1" w:rsidRPr="00B20C22" w:rsidRDefault="00C93DA1" w:rsidP="00C93DA1">
      <w:pPr>
        <w:pStyle w:val="Prrafodelista"/>
        <w:numPr>
          <w:ilvl w:val="0"/>
          <w:numId w:val="2"/>
        </w:numPr>
        <w:rPr>
          <w:b/>
          <w:bCs/>
        </w:rPr>
      </w:pPr>
      <w:r w:rsidRPr="00B20C22">
        <w:rPr>
          <w:b/>
          <w:bCs/>
        </w:rPr>
        <w:t>Contesta las siguientes preguntas.</w:t>
      </w:r>
    </w:p>
    <w:p w14:paraId="4ACBDE7C" w14:textId="0480993C" w:rsidR="00737D3D" w:rsidRDefault="00B20C22" w:rsidP="00BF33ED">
      <w:pPr>
        <w:pStyle w:val="Prrafodelista"/>
        <w:numPr>
          <w:ilvl w:val="0"/>
          <w:numId w:val="1"/>
        </w:numPr>
      </w:pPr>
      <w:r>
        <w:t>¿</w:t>
      </w:r>
      <w:r w:rsidR="00BF33ED">
        <w:t>Qué es verosimilitud y ficción</w:t>
      </w:r>
      <w:r w:rsidR="000A28A7">
        <w:t>?</w:t>
      </w:r>
    </w:p>
    <w:p w14:paraId="03344CFD" w14:textId="7F53D745" w:rsidR="00BF33ED" w:rsidRDefault="00BF33ED" w:rsidP="00BF33ED">
      <w:pPr>
        <w:pStyle w:val="Prrafodelista"/>
        <w:numPr>
          <w:ilvl w:val="0"/>
          <w:numId w:val="1"/>
        </w:numPr>
      </w:pPr>
      <w:r>
        <w:t xml:space="preserve">Título del discurso de Mario Vargas Llosa por el </w:t>
      </w:r>
      <w:r w:rsidR="000A28A7">
        <w:t>P</w:t>
      </w:r>
      <w:r>
        <w:t xml:space="preserve">remio </w:t>
      </w:r>
      <w:r w:rsidR="000A28A7">
        <w:t>N</w:t>
      </w:r>
      <w:r>
        <w:t>ovel</w:t>
      </w:r>
      <w:r w:rsidR="000A28A7">
        <w:t xml:space="preserve"> de Literatura</w:t>
      </w:r>
    </w:p>
    <w:p w14:paraId="28AF4AF0" w14:textId="17DCDF10" w:rsidR="00BF33ED" w:rsidRDefault="00BF33ED" w:rsidP="00BF33ED">
      <w:pPr>
        <w:pStyle w:val="Prrafodelista"/>
        <w:numPr>
          <w:ilvl w:val="0"/>
          <w:numId w:val="1"/>
        </w:numPr>
      </w:pPr>
      <w:r>
        <w:t>Subgéneros literarios ejemplos de poesía de ruptura</w:t>
      </w:r>
    </w:p>
    <w:p w14:paraId="41EFC4B4" w14:textId="7FD10EE9" w:rsidR="00BF33ED" w:rsidRDefault="00BF33ED" w:rsidP="00BF33ED">
      <w:pPr>
        <w:pStyle w:val="Prrafodelista"/>
        <w:numPr>
          <w:ilvl w:val="0"/>
          <w:numId w:val="1"/>
        </w:numPr>
      </w:pPr>
      <w:r>
        <w:t>Escribe las características de la poesía tradicional</w:t>
      </w:r>
    </w:p>
    <w:p w14:paraId="26B9B0D8" w14:textId="156725AE" w:rsidR="00BF33ED" w:rsidRDefault="00BF33ED" w:rsidP="00BF33ED">
      <w:pPr>
        <w:pStyle w:val="Prrafodelista"/>
        <w:numPr>
          <w:ilvl w:val="0"/>
          <w:numId w:val="1"/>
        </w:numPr>
      </w:pPr>
      <w:r>
        <w:t>Juan Rulfo es un representante de la Narrativa Contemporánea, escribe el título de sus obras.</w:t>
      </w:r>
    </w:p>
    <w:p w14:paraId="728F2822" w14:textId="5147F8B8" w:rsidR="00BF33ED" w:rsidRDefault="00BF33ED" w:rsidP="00BF33ED">
      <w:pPr>
        <w:pStyle w:val="Prrafodelista"/>
        <w:numPr>
          <w:ilvl w:val="0"/>
          <w:numId w:val="1"/>
        </w:numPr>
      </w:pPr>
      <w:r>
        <w:t>El teatro experimental, cuál es su técnica, innovación, representantes, su interacción en la obra teatral, intención comunicativa.</w:t>
      </w:r>
    </w:p>
    <w:p w14:paraId="2DE927C5" w14:textId="512BA644" w:rsidR="00BF33ED" w:rsidRDefault="00D62EDA" w:rsidP="00BF33ED">
      <w:pPr>
        <w:pStyle w:val="Prrafodelista"/>
        <w:numPr>
          <w:ilvl w:val="0"/>
          <w:numId w:val="1"/>
        </w:numPr>
      </w:pPr>
      <w:r>
        <w:t>Escribe las c</w:t>
      </w:r>
      <w:r w:rsidR="00BF33ED">
        <w:t xml:space="preserve">aracterísticas de la </w:t>
      </w:r>
      <w:r>
        <w:t>i</w:t>
      </w:r>
      <w:r w:rsidR="00BF33ED">
        <w:t>dentidad nacional</w:t>
      </w:r>
    </w:p>
    <w:p w14:paraId="5D0CC395" w14:textId="00E15A40" w:rsidR="00BF33ED" w:rsidRDefault="000A28A7" w:rsidP="00BF33ED">
      <w:pPr>
        <w:pStyle w:val="Prrafodelista"/>
        <w:numPr>
          <w:ilvl w:val="0"/>
          <w:numId w:val="1"/>
        </w:numPr>
      </w:pPr>
      <w:r>
        <w:t>¿Qué es identidad y Otredad?</w:t>
      </w:r>
    </w:p>
    <w:p w14:paraId="2BEF6842" w14:textId="4DE026A4" w:rsidR="00D62EDA" w:rsidRDefault="00D62EDA" w:rsidP="00BF33ED">
      <w:pPr>
        <w:pStyle w:val="Prrafodelista"/>
        <w:numPr>
          <w:ilvl w:val="0"/>
          <w:numId w:val="1"/>
        </w:numPr>
      </w:pPr>
      <w:r>
        <w:t>Escribe características de la literatura de la negritud y sus autores representativos con sus obras.</w:t>
      </w:r>
    </w:p>
    <w:p w14:paraId="2B373AAB" w14:textId="58E5D747" w:rsidR="00D62EDA" w:rsidRDefault="00B20C22" w:rsidP="00BF33ED">
      <w:pPr>
        <w:pStyle w:val="Prrafodelista"/>
        <w:numPr>
          <w:ilvl w:val="0"/>
          <w:numId w:val="1"/>
        </w:numPr>
      </w:pPr>
      <w:r>
        <w:t>¿</w:t>
      </w:r>
      <w:r w:rsidR="00D62EDA">
        <w:t>Qué es el ensayo</w:t>
      </w:r>
      <w:r w:rsidR="000A28A7">
        <w:t>?</w:t>
      </w:r>
    </w:p>
    <w:p w14:paraId="49F1B5FE" w14:textId="08D41B16" w:rsidR="00D62EDA" w:rsidRDefault="00D62EDA" w:rsidP="00BF33ED">
      <w:pPr>
        <w:pStyle w:val="Prrafodelista"/>
        <w:numPr>
          <w:ilvl w:val="0"/>
          <w:numId w:val="1"/>
        </w:numPr>
      </w:pPr>
      <w:r>
        <w:t>Escribe los elementos de la estructura del ensayo.</w:t>
      </w:r>
    </w:p>
    <w:p w14:paraId="09A46D47" w14:textId="03787C82" w:rsidR="00D62EDA" w:rsidRDefault="00D62EDA" w:rsidP="00BF33ED">
      <w:pPr>
        <w:pStyle w:val="Prrafodelista"/>
        <w:numPr>
          <w:ilvl w:val="0"/>
          <w:numId w:val="1"/>
        </w:numPr>
      </w:pPr>
      <w:r>
        <w:t>Escribe las características del ensayo.</w:t>
      </w:r>
    </w:p>
    <w:p w14:paraId="404D2952" w14:textId="52E0F6AE" w:rsidR="00D62EDA" w:rsidRDefault="000A28A7" w:rsidP="00BF33ED">
      <w:pPr>
        <w:pStyle w:val="Prrafodelista"/>
        <w:numPr>
          <w:ilvl w:val="0"/>
          <w:numId w:val="1"/>
        </w:numPr>
      </w:pPr>
      <w:r>
        <w:t>¿Qué es un tópico en la literatura y escribe los más usados?</w:t>
      </w:r>
    </w:p>
    <w:p w14:paraId="12AD349B" w14:textId="5E558DDA" w:rsidR="00D62EDA" w:rsidRDefault="00D62EDA" w:rsidP="00BF33ED">
      <w:pPr>
        <w:pStyle w:val="Prrafodelista"/>
        <w:numPr>
          <w:ilvl w:val="0"/>
          <w:numId w:val="1"/>
        </w:numPr>
      </w:pPr>
      <w:r>
        <w:t>Escribe el concepto de prosopopeya, oxímoron, epíteto, aliteración.</w:t>
      </w:r>
    </w:p>
    <w:p w14:paraId="132FC8AD" w14:textId="2DE98225" w:rsidR="00D62EDA" w:rsidRDefault="00D62EDA" w:rsidP="00BF33ED">
      <w:pPr>
        <w:pStyle w:val="Prrafodelista"/>
        <w:numPr>
          <w:ilvl w:val="0"/>
          <w:numId w:val="1"/>
        </w:numPr>
      </w:pPr>
      <w:r>
        <w:t xml:space="preserve">Escribe </w:t>
      </w:r>
      <w:r w:rsidR="00D41E47">
        <w:t>el concepto y</w:t>
      </w:r>
      <w:r>
        <w:t xml:space="preserve"> características de mito, leyenda, cuento y novela.</w:t>
      </w:r>
    </w:p>
    <w:p w14:paraId="787B2DDE" w14:textId="4196573D" w:rsidR="00D62EDA" w:rsidRDefault="00D62EDA" w:rsidP="00BF33ED">
      <w:pPr>
        <w:pStyle w:val="Prrafodelista"/>
        <w:numPr>
          <w:ilvl w:val="0"/>
          <w:numId w:val="1"/>
        </w:numPr>
      </w:pPr>
      <w:r>
        <w:t>Escribe los elementos que forman un argumento</w:t>
      </w:r>
    </w:p>
    <w:p w14:paraId="3F9DA5AA" w14:textId="72328940" w:rsidR="00D62EDA" w:rsidRDefault="00D62EDA" w:rsidP="00BF33ED">
      <w:pPr>
        <w:pStyle w:val="Prrafodelista"/>
        <w:numPr>
          <w:ilvl w:val="0"/>
          <w:numId w:val="1"/>
        </w:numPr>
      </w:pPr>
      <w:r>
        <w:t xml:space="preserve">Escribe los tipos de argumento </w:t>
      </w:r>
      <w:r w:rsidR="00D41E47">
        <w:t>y su definición.</w:t>
      </w:r>
    </w:p>
    <w:p w14:paraId="17C844DA" w14:textId="250F5969" w:rsidR="00D41E47" w:rsidRDefault="007D23E6" w:rsidP="00BF33ED">
      <w:pPr>
        <w:pStyle w:val="Prrafodelista"/>
        <w:numPr>
          <w:ilvl w:val="0"/>
          <w:numId w:val="1"/>
        </w:numPr>
      </w:pPr>
      <w:r>
        <w:t>¿</w:t>
      </w:r>
      <w:r w:rsidR="00D41E47">
        <w:t>Qué es el ambiente en la narración</w:t>
      </w:r>
      <w:r w:rsidR="000A28A7">
        <w:t>?</w:t>
      </w:r>
    </w:p>
    <w:p w14:paraId="0D57A741" w14:textId="7DCC0ED5" w:rsidR="00D41E47" w:rsidRDefault="000A28A7" w:rsidP="00BF33ED">
      <w:pPr>
        <w:pStyle w:val="Prrafodelista"/>
        <w:numPr>
          <w:ilvl w:val="0"/>
          <w:numId w:val="1"/>
        </w:numPr>
      </w:pPr>
      <w:r>
        <w:t>¿En la narración quién es describe el espacio en la narración, y tiene la importancia de complementar las acciones y características que envuelven a los personajes?</w:t>
      </w:r>
    </w:p>
    <w:p w14:paraId="6FEEC11C" w14:textId="2455081D" w:rsidR="00A16DFF" w:rsidRDefault="00A16DFF" w:rsidP="00BF33ED">
      <w:pPr>
        <w:pStyle w:val="Prrafodelista"/>
        <w:numPr>
          <w:ilvl w:val="0"/>
          <w:numId w:val="1"/>
        </w:numPr>
      </w:pPr>
      <w:r>
        <w:t>Escribe los tipos de ambiente y su definición.</w:t>
      </w:r>
    </w:p>
    <w:p w14:paraId="6D25010C" w14:textId="63C94735" w:rsidR="00A16DFF" w:rsidRDefault="00A16DFF" w:rsidP="00BF33ED">
      <w:pPr>
        <w:pStyle w:val="Prrafodelista"/>
        <w:numPr>
          <w:ilvl w:val="0"/>
          <w:numId w:val="1"/>
        </w:numPr>
      </w:pPr>
      <w:r>
        <w:t>Tipos de espacios y su definición</w:t>
      </w:r>
    </w:p>
    <w:p w14:paraId="3BBDAFDE" w14:textId="16D4E66E" w:rsidR="00A16DFF" w:rsidRDefault="00A16DFF" w:rsidP="00BF33ED">
      <w:pPr>
        <w:pStyle w:val="Prrafodelista"/>
        <w:numPr>
          <w:ilvl w:val="0"/>
          <w:numId w:val="1"/>
        </w:numPr>
      </w:pPr>
      <w:r>
        <w:t>Escribe los elementos del texto argumentativo.</w:t>
      </w:r>
    </w:p>
    <w:p w14:paraId="0098C3D0" w14:textId="3E211C28" w:rsidR="00A16DFF" w:rsidRDefault="000A28A7" w:rsidP="00BF33ED">
      <w:pPr>
        <w:pStyle w:val="Prrafodelista"/>
        <w:numPr>
          <w:ilvl w:val="0"/>
          <w:numId w:val="1"/>
        </w:numPr>
      </w:pPr>
      <w:r>
        <w:lastRenderedPageBreak/>
        <w:t>¿En qué consiste la poesía de compromiso social?</w:t>
      </w:r>
    </w:p>
    <w:p w14:paraId="78F1B334" w14:textId="29FCD227" w:rsidR="00DF6947" w:rsidRDefault="00DF6947" w:rsidP="00BF33ED">
      <w:pPr>
        <w:pStyle w:val="Prrafodelista"/>
        <w:numPr>
          <w:ilvl w:val="0"/>
          <w:numId w:val="1"/>
        </w:numPr>
      </w:pPr>
      <w:r>
        <w:t>Escribe el nombre y país de autores de la poesía de compromiso social.</w:t>
      </w:r>
    </w:p>
    <w:p w14:paraId="6316E4C7" w14:textId="3A8CB976" w:rsidR="00DF6947" w:rsidRDefault="00DF6947" w:rsidP="00BF33ED">
      <w:pPr>
        <w:pStyle w:val="Prrafodelista"/>
        <w:numPr>
          <w:ilvl w:val="0"/>
          <w:numId w:val="1"/>
        </w:numPr>
      </w:pPr>
      <w:r>
        <w:t>Busca la definición y un ejemplo de comparación, ironía, simbolismo, analogías, descripciones, metáfora, imagen visual, auditiva.</w:t>
      </w:r>
    </w:p>
    <w:p w14:paraId="43B3B098" w14:textId="1F3248E5" w:rsidR="00DF6947" w:rsidRDefault="00DF6947" w:rsidP="00BF33ED">
      <w:pPr>
        <w:pStyle w:val="Prrafodelista"/>
        <w:numPr>
          <w:ilvl w:val="0"/>
          <w:numId w:val="1"/>
        </w:numPr>
      </w:pPr>
      <w:r>
        <w:t>Escribe definición y características de la narrativa y teatro de compromiso social.</w:t>
      </w:r>
    </w:p>
    <w:p w14:paraId="67232D7D" w14:textId="414B03BE" w:rsidR="00DF6947" w:rsidRDefault="00DF6947" w:rsidP="00BF33ED">
      <w:pPr>
        <w:pStyle w:val="Prrafodelista"/>
        <w:numPr>
          <w:ilvl w:val="0"/>
          <w:numId w:val="1"/>
        </w:numPr>
      </w:pPr>
      <w:r>
        <w:t>¿A quién se le denomina “sátrapa”?</w:t>
      </w:r>
    </w:p>
    <w:p w14:paraId="75DB7566" w14:textId="5C8CC793" w:rsidR="00DF6947" w:rsidRDefault="007B12A5" w:rsidP="00BF33ED">
      <w:pPr>
        <w:pStyle w:val="Prrafodelista"/>
        <w:numPr>
          <w:ilvl w:val="0"/>
          <w:numId w:val="1"/>
        </w:numPr>
      </w:pPr>
      <w:r>
        <w:t>Autores y obras de la narrativa del compromiso social.</w:t>
      </w:r>
    </w:p>
    <w:p w14:paraId="1FD14412" w14:textId="7C336DBE" w:rsidR="007B12A5" w:rsidRDefault="007B12A5" w:rsidP="00BF33ED">
      <w:pPr>
        <w:pStyle w:val="Prrafodelista"/>
        <w:numPr>
          <w:ilvl w:val="0"/>
          <w:numId w:val="1"/>
        </w:numPr>
      </w:pPr>
      <w:r>
        <w:t>Definición y características de la novela de dictador.</w:t>
      </w:r>
    </w:p>
    <w:p w14:paraId="5C061A3E" w14:textId="12FF5A3F" w:rsidR="007B12A5" w:rsidRDefault="007B12A5" w:rsidP="00BF33ED">
      <w:pPr>
        <w:pStyle w:val="Prrafodelista"/>
        <w:numPr>
          <w:ilvl w:val="0"/>
          <w:numId w:val="1"/>
        </w:numPr>
      </w:pPr>
      <w:r>
        <w:t>Escribe el contexto histórico de las novelas de dictador.</w:t>
      </w:r>
    </w:p>
    <w:p w14:paraId="6935EDBD" w14:textId="6A5F3DBF" w:rsidR="007B12A5" w:rsidRDefault="007B12A5" w:rsidP="00BF33ED">
      <w:pPr>
        <w:pStyle w:val="Prrafodelista"/>
        <w:numPr>
          <w:ilvl w:val="0"/>
          <w:numId w:val="1"/>
        </w:numPr>
      </w:pPr>
      <w:r>
        <w:t>Escribe el nombre de los dictadores referidos en estas novelas.</w:t>
      </w:r>
    </w:p>
    <w:p w14:paraId="62D0CAE9" w14:textId="37466FE2" w:rsidR="007B12A5" w:rsidRDefault="007B12A5" w:rsidP="00BF33ED">
      <w:pPr>
        <w:pStyle w:val="Prrafodelista"/>
        <w:numPr>
          <w:ilvl w:val="0"/>
          <w:numId w:val="1"/>
        </w:numPr>
      </w:pPr>
      <w:r>
        <w:t>Escribe la definición y características del es del ensayo.</w:t>
      </w:r>
    </w:p>
    <w:p w14:paraId="2BB565AF" w14:textId="252418AA" w:rsidR="007B12A5" w:rsidRDefault="000A28A7" w:rsidP="00BF33ED">
      <w:pPr>
        <w:pStyle w:val="Prrafodelista"/>
        <w:numPr>
          <w:ilvl w:val="0"/>
          <w:numId w:val="1"/>
        </w:numPr>
      </w:pPr>
      <w:r>
        <w:t>¿Cómo define Alfonso Reyes el ensayo?</w:t>
      </w:r>
    </w:p>
    <w:p w14:paraId="1F408BFF" w14:textId="6E7EF433" w:rsidR="007B12A5" w:rsidRDefault="007B12A5" w:rsidP="00BF33ED">
      <w:pPr>
        <w:pStyle w:val="Prrafodelista"/>
        <w:numPr>
          <w:ilvl w:val="0"/>
          <w:numId w:val="1"/>
        </w:numPr>
      </w:pPr>
      <w:r>
        <w:t>Escribe la definición y características de la poesía femenina.</w:t>
      </w:r>
    </w:p>
    <w:p w14:paraId="176B43CA" w14:textId="14BCA360" w:rsidR="007B12A5" w:rsidRDefault="007B12A5" w:rsidP="00BF33ED">
      <w:pPr>
        <w:pStyle w:val="Prrafodelista"/>
        <w:numPr>
          <w:ilvl w:val="0"/>
          <w:numId w:val="1"/>
        </w:numPr>
      </w:pPr>
      <w:r>
        <w:t>Escribe a las autoras y obras representantes de la poesía femenina.</w:t>
      </w:r>
    </w:p>
    <w:p w14:paraId="23D44BB4" w14:textId="0A9C30F8" w:rsidR="007B12A5" w:rsidRDefault="000A28A7" w:rsidP="00BF33ED">
      <w:pPr>
        <w:pStyle w:val="Prrafodelista"/>
        <w:numPr>
          <w:ilvl w:val="0"/>
          <w:numId w:val="1"/>
        </w:numPr>
      </w:pPr>
      <w:r>
        <w:t>¿Cuáles son los temas tratados en la poesía femenina?</w:t>
      </w:r>
    </w:p>
    <w:p w14:paraId="1269201A" w14:textId="7F133951" w:rsidR="00827B23" w:rsidRDefault="00827B23" w:rsidP="00BF33ED">
      <w:pPr>
        <w:pStyle w:val="Prrafodelista"/>
        <w:numPr>
          <w:ilvl w:val="0"/>
          <w:numId w:val="1"/>
        </w:numPr>
      </w:pPr>
      <w:r>
        <w:t>Escribe la definición de la narrativa y el teatro escrito por mujeres.</w:t>
      </w:r>
    </w:p>
    <w:p w14:paraId="664DBE12" w14:textId="2BE160A4" w:rsidR="00827B23" w:rsidRDefault="00827B23" w:rsidP="00827B23">
      <w:pPr>
        <w:pStyle w:val="Prrafodelista"/>
        <w:numPr>
          <w:ilvl w:val="0"/>
          <w:numId w:val="1"/>
        </w:numPr>
      </w:pPr>
      <w:r>
        <w:t>Escribe la definición de los siguientes puntos:</w:t>
      </w:r>
      <w:r w:rsidR="00A57355" w:rsidRPr="00A57355">
        <w:t xml:space="preserve"> </w:t>
      </w:r>
      <w:r w:rsidR="00A57355">
        <w:t xml:space="preserve">la perspectiva del narrador en la novela y el cuento, </w:t>
      </w:r>
      <w:r w:rsidR="004B2871">
        <w:t>l</w:t>
      </w:r>
      <w:r w:rsidR="00A57355">
        <w:t>os espacios y los ambientes</w:t>
      </w:r>
      <w:r w:rsidR="004B2871">
        <w:t xml:space="preserve">, </w:t>
      </w:r>
      <w:r w:rsidR="00A57355">
        <w:t>la construcción del personaje femenino, temas amor, desamor y erotismo, masculinidad, política y sociedad, poder, entre otros</w:t>
      </w:r>
      <w:r w:rsidR="004B2871">
        <w:t>.</w:t>
      </w:r>
      <w:r w:rsidR="00A57355">
        <w:t xml:space="preserve"> </w:t>
      </w:r>
    </w:p>
    <w:p w14:paraId="13E47458" w14:textId="275FE428" w:rsidR="00827B23" w:rsidRDefault="00B775B2" w:rsidP="00827B23">
      <w:pPr>
        <w:pStyle w:val="Prrafodelista"/>
        <w:numPr>
          <w:ilvl w:val="0"/>
          <w:numId w:val="1"/>
        </w:numPr>
      </w:pPr>
      <w:r>
        <w:t>Escribe definición y características del teatro femenino.</w:t>
      </w:r>
    </w:p>
    <w:p w14:paraId="24C08FE6" w14:textId="28CFCDE9" w:rsidR="00B775B2" w:rsidRDefault="00A0739A" w:rsidP="00827B23">
      <w:pPr>
        <w:pStyle w:val="Prrafodelista"/>
        <w:numPr>
          <w:ilvl w:val="0"/>
          <w:numId w:val="1"/>
        </w:numPr>
      </w:pPr>
      <w:r>
        <w:t>Escribe la definición y características del ensayo académico.</w:t>
      </w:r>
    </w:p>
    <w:p w14:paraId="4B312681" w14:textId="1AA26118" w:rsidR="00A0739A" w:rsidRDefault="00A0739A" w:rsidP="00A0739A">
      <w:pPr>
        <w:pStyle w:val="Prrafodelista"/>
        <w:numPr>
          <w:ilvl w:val="0"/>
          <w:numId w:val="1"/>
        </w:numPr>
      </w:pPr>
      <w:r>
        <w:t>Escribe los elementos de la estructura del ensayo académico.</w:t>
      </w:r>
    </w:p>
    <w:p w14:paraId="627395A1" w14:textId="6417F519" w:rsidR="00A0739A" w:rsidRDefault="00A0739A" w:rsidP="00A0739A">
      <w:pPr>
        <w:pStyle w:val="Prrafodelista"/>
        <w:numPr>
          <w:ilvl w:val="0"/>
          <w:numId w:val="1"/>
        </w:numPr>
      </w:pPr>
      <w:r>
        <w:t>Escribe el tipo de cita textual y cuando se ocupan.</w:t>
      </w:r>
    </w:p>
    <w:p w14:paraId="5F846FF4" w14:textId="77777777" w:rsidR="00BF33ED" w:rsidRDefault="00BF33ED"/>
    <w:sectPr w:rsidR="00BF33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05E99"/>
    <w:multiLevelType w:val="hybridMultilevel"/>
    <w:tmpl w:val="65F034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90353"/>
    <w:multiLevelType w:val="hybridMultilevel"/>
    <w:tmpl w:val="000625BA"/>
    <w:lvl w:ilvl="0" w:tplc="FD80B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ED"/>
    <w:rsid w:val="0001457E"/>
    <w:rsid w:val="0001544B"/>
    <w:rsid w:val="000A28A7"/>
    <w:rsid w:val="00397EF1"/>
    <w:rsid w:val="004B2871"/>
    <w:rsid w:val="00743951"/>
    <w:rsid w:val="007B12A5"/>
    <w:rsid w:val="007D23E6"/>
    <w:rsid w:val="00827B23"/>
    <w:rsid w:val="00A0739A"/>
    <w:rsid w:val="00A16DFF"/>
    <w:rsid w:val="00A57355"/>
    <w:rsid w:val="00B20C22"/>
    <w:rsid w:val="00B775B2"/>
    <w:rsid w:val="00BF33ED"/>
    <w:rsid w:val="00C93DA1"/>
    <w:rsid w:val="00D41E47"/>
    <w:rsid w:val="00D62EDA"/>
    <w:rsid w:val="00D91120"/>
    <w:rsid w:val="00DF6947"/>
    <w:rsid w:val="00E134B2"/>
    <w:rsid w:val="00F3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F6AF2"/>
  <w15:chartTrackingRefBased/>
  <w15:docId w15:val="{F48BDD2D-8075-4FCA-87A5-49AAA4C6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33ED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F32D0C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F32D0C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jessica</dc:creator>
  <cp:keywords/>
  <dc:description/>
  <cp:lastModifiedBy>Toshiba</cp:lastModifiedBy>
  <cp:revision>13</cp:revision>
  <dcterms:created xsi:type="dcterms:W3CDTF">2021-01-31T15:02:00Z</dcterms:created>
  <dcterms:modified xsi:type="dcterms:W3CDTF">2021-02-02T02:07:00Z</dcterms:modified>
</cp:coreProperties>
</file>