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724"/>
        <w:gridCol w:w="8799"/>
      </w:tblGrid>
      <w:tr w:rsidR="00D820CF" w:rsidTr="00D820CF">
        <w:trPr>
          <w:trHeight w:val="2402"/>
        </w:trPr>
        <w:tc>
          <w:tcPr>
            <w:tcW w:w="1724" w:type="dxa"/>
            <w:tcBorders>
              <w:right w:val="single" w:sz="4" w:space="0" w:color="000000"/>
            </w:tcBorders>
          </w:tcPr>
          <w:p w:rsidR="00D820CF" w:rsidRDefault="00D820CF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MX" w:eastAsia="es-MX"/>
              </w:rPr>
              <w:drawing>
                <wp:inline distT="0" distB="0" distL="0" distR="0" wp14:anchorId="0E209A8A" wp14:editId="13D569A4">
                  <wp:extent cx="851312" cy="62815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541" cy="63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0CF" w:rsidRDefault="00D820CF" w:rsidP="00D820CF">
            <w:pPr>
              <w:pStyle w:val="TableParagraph"/>
              <w:ind w:left="1243" w:right="277" w:hanging="1142"/>
              <w:jc w:val="center"/>
              <w:rPr>
                <w:b/>
              </w:rPr>
            </w:pPr>
            <w:r>
              <w:rPr>
                <w:b/>
              </w:rPr>
              <w:t>UNIVERSIDAD NACIONAL AUTÓNOMA DE MÉXICO</w:t>
            </w:r>
          </w:p>
          <w:p w:rsidR="00D820CF" w:rsidRPr="00D820CF" w:rsidRDefault="00D820CF" w:rsidP="00D820CF">
            <w:pPr>
              <w:pStyle w:val="TableParagraph"/>
              <w:ind w:left="1243" w:right="277" w:hanging="1142"/>
              <w:jc w:val="center"/>
              <w:rPr>
                <w:b/>
                <w:sz w:val="18"/>
                <w:lang w:val="es-MX"/>
              </w:rPr>
            </w:pPr>
            <w:r>
              <w:rPr>
                <w:b/>
                <w:u w:val="thick"/>
              </w:rPr>
              <w:t>U</w:t>
            </w:r>
            <w:r>
              <w:rPr>
                <w:b/>
                <w:spacing w:val="25"/>
                <w:sz w:val="18"/>
                <w:u w:val="thick"/>
              </w:rPr>
              <w:t>NIVE</w:t>
            </w:r>
            <w:r>
              <w:rPr>
                <w:b/>
                <w:spacing w:val="22"/>
                <w:sz w:val="18"/>
                <w:u w:val="thick"/>
              </w:rPr>
              <w:t>RSI</w:t>
            </w:r>
            <w:r>
              <w:rPr>
                <w:b/>
                <w:sz w:val="18"/>
                <w:u w:val="thick"/>
              </w:rPr>
              <w:t xml:space="preserve">DAD D E </w:t>
            </w:r>
            <w:r>
              <w:rPr>
                <w:b/>
                <w:u w:val="thick"/>
              </w:rPr>
              <w:t>L</w:t>
            </w:r>
            <w:r>
              <w:rPr>
                <w:b/>
                <w:spacing w:val="25"/>
                <w:sz w:val="18"/>
                <w:u w:val="thick"/>
              </w:rPr>
              <w:t>ONDR</w:t>
            </w:r>
            <w:r>
              <w:rPr>
                <w:b/>
                <w:spacing w:val="17"/>
                <w:sz w:val="18"/>
                <w:u w:val="thick"/>
              </w:rPr>
              <w:t xml:space="preserve">ES </w:t>
            </w:r>
            <w:r w:rsidRPr="00D820CF">
              <w:rPr>
                <w:b/>
                <w:u w:val="thick"/>
                <w:lang w:val="es-MX"/>
              </w:rPr>
              <w:t>P</w:t>
            </w:r>
            <w:r w:rsidRPr="00D820CF">
              <w:rPr>
                <w:b/>
                <w:sz w:val="18"/>
                <w:u w:val="thick"/>
                <w:lang w:val="es-MX"/>
              </w:rPr>
              <w:t>REPARATORIA</w:t>
            </w:r>
          </w:p>
          <w:p w:rsidR="00D820CF" w:rsidRPr="00D820CF" w:rsidRDefault="00D820CF" w:rsidP="00D820CF">
            <w:pPr>
              <w:pStyle w:val="TableParagraph"/>
              <w:spacing w:before="4"/>
              <w:jc w:val="center"/>
              <w:rPr>
                <w:rFonts w:ascii="Times New Roman"/>
                <w:sz w:val="21"/>
                <w:lang w:val="es-MX"/>
              </w:rPr>
            </w:pPr>
          </w:p>
          <w:p w:rsidR="00D820CF" w:rsidRDefault="00D820CF" w:rsidP="00D820CF">
            <w:pPr>
              <w:pStyle w:val="TableParagraph"/>
              <w:ind w:left="101"/>
              <w:jc w:val="center"/>
              <w:rPr>
                <w:b/>
              </w:rPr>
            </w:pPr>
            <w:r w:rsidRPr="00D820CF">
              <w:rPr>
                <w:b/>
                <w:i/>
                <w:lang w:val="es-MX"/>
              </w:rPr>
              <w:t>A</w:t>
            </w:r>
            <w:r w:rsidRPr="00D820CF">
              <w:rPr>
                <w:b/>
                <w:i/>
                <w:sz w:val="18"/>
                <w:lang w:val="es-MX"/>
              </w:rPr>
              <w:t>SIGNATURA</w:t>
            </w:r>
            <w:r w:rsidRPr="00D820CF">
              <w:rPr>
                <w:b/>
                <w:i/>
                <w:lang w:val="es-MX"/>
              </w:rPr>
              <w:t xml:space="preserve">: </w:t>
            </w:r>
            <w:r w:rsidRPr="00D820CF">
              <w:rPr>
                <w:b/>
                <w:u w:val="thick"/>
                <w:lang w:val="es-MX"/>
              </w:rPr>
              <w:t>P</w:t>
            </w:r>
            <w:r w:rsidRPr="00D820CF">
              <w:rPr>
                <w:b/>
                <w:sz w:val="18"/>
                <w:u w:val="thick"/>
                <w:lang w:val="es-MX"/>
              </w:rPr>
              <w:t xml:space="preserve">ROBLEMAS </w:t>
            </w:r>
            <w:proofErr w:type="gramStart"/>
            <w:r w:rsidRPr="00D820CF">
              <w:rPr>
                <w:b/>
                <w:sz w:val="18"/>
                <w:u w:val="thick"/>
                <w:lang w:val="es-MX"/>
              </w:rPr>
              <w:t xml:space="preserve">SOCIALES </w:t>
            </w:r>
            <w:r w:rsidRPr="00D820CF">
              <w:rPr>
                <w:b/>
                <w:u w:val="thick"/>
                <w:lang w:val="es-MX"/>
              </w:rPr>
              <w:t>,</w:t>
            </w:r>
            <w:proofErr w:type="gramEnd"/>
            <w:r w:rsidRPr="00D820CF">
              <w:rPr>
                <w:b/>
                <w:u w:val="thick"/>
                <w:lang w:val="es-MX"/>
              </w:rPr>
              <w:t xml:space="preserve"> </w:t>
            </w:r>
            <w:r>
              <w:rPr>
                <w:b/>
                <w:sz w:val="18"/>
                <w:u w:val="thick"/>
              </w:rPr>
              <w:t xml:space="preserve">ECONÓMICOS Y POLÍTICOS DE </w:t>
            </w:r>
            <w:r>
              <w:rPr>
                <w:b/>
                <w:u w:val="thick"/>
              </w:rPr>
              <w:t>M</w:t>
            </w:r>
            <w:r>
              <w:rPr>
                <w:b/>
                <w:sz w:val="18"/>
                <w:u w:val="thick"/>
              </w:rPr>
              <w:t>ÉXICO</w:t>
            </w:r>
            <w:r>
              <w:rPr>
                <w:b/>
                <w:u w:val="thick"/>
              </w:rPr>
              <w:t>.</w:t>
            </w:r>
          </w:p>
          <w:p w:rsidR="00D820CF" w:rsidRDefault="00D820CF" w:rsidP="00D820CF">
            <w:pPr>
              <w:pStyle w:val="TableParagraph"/>
              <w:jc w:val="center"/>
              <w:rPr>
                <w:rFonts w:ascii="Times New Roman"/>
              </w:rPr>
            </w:pPr>
          </w:p>
          <w:p w:rsidR="00D820CF" w:rsidRDefault="00D820CF" w:rsidP="00D820CF">
            <w:pPr>
              <w:pStyle w:val="TableParagraph"/>
              <w:spacing w:line="273" w:lineRule="auto"/>
              <w:ind w:left="2070" w:right="277" w:hanging="133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</w:rPr>
              <w:t>G</w:t>
            </w:r>
            <w:r>
              <w:rPr>
                <w:b/>
                <w:i/>
                <w:sz w:val="18"/>
              </w:rPr>
              <w:t xml:space="preserve">UÍA DE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z w:val="18"/>
              </w:rPr>
              <w:t>STUDIO PARA EXÁMENES FINALES Y EXTRAORDINARIO</w:t>
            </w:r>
          </w:p>
          <w:p w:rsidR="00D820CF" w:rsidRDefault="00D820CF" w:rsidP="00D820CF">
            <w:pPr>
              <w:pStyle w:val="TableParagraph"/>
              <w:spacing w:line="273" w:lineRule="auto"/>
              <w:ind w:left="2070" w:right="277" w:hanging="133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</w:rPr>
              <w:t>ACTUALIZADA</w:t>
            </w:r>
          </w:p>
          <w:p w:rsidR="00D820CF" w:rsidRDefault="00D820CF" w:rsidP="00D820CF">
            <w:pPr>
              <w:pStyle w:val="TableParagraph"/>
              <w:spacing w:before="2"/>
              <w:jc w:val="center"/>
              <w:rPr>
                <w:rFonts w:ascii="Times New Roman"/>
                <w:sz w:val="19"/>
              </w:rPr>
            </w:pPr>
          </w:p>
          <w:p w:rsidR="00D820CF" w:rsidRDefault="00D820CF" w:rsidP="00D820CF">
            <w:pPr>
              <w:tabs>
                <w:tab w:val="left" w:pos="6467"/>
                <w:tab w:val="left" w:pos="6732"/>
                <w:tab w:val="left" w:pos="8385"/>
              </w:tabs>
              <w:ind w:left="13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z w:val="16"/>
              </w:rPr>
              <w:t>LUMNO</w:t>
            </w:r>
            <w:r>
              <w:rPr>
                <w:b/>
                <w:i/>
                <w:sz w:val="20"/>
              </w:rPr>
              <w:t>:</w:t>
            </w:r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ab/>
              <w:t>G</w:t>
            </w:r>
            <w:r>
              <w:rPr>
                <w:b/>
                <w:i/>
                <w:sz w:val="16"/>
              </w:rPr>
              <w:t>RUPO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820CF" w:rsidRDefault="00D820CF" w:rsidP="00D820CF">
            <w:pPr>
              <w:tabs>
                <w:tab w:val="left" w:pos="3710"/>
              </w:tabs>
              <w:ind w:left="32"/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P</w:t>
            </w:r>
            <w:r>
              <w:rPr>
                <w:b/>
                <w:i/>
                <w:sz w:val="16"/>
              </w:rPr>
              <w:t>ROFRA</w:t>
            </w:r>
            <w:r>
              <w:rPr>
                <w:b/>
                <w:i/>
                <w:sz w:val="20"/>
              </w:rPr>
              <w:t xml:space="preserve">.: </w:t>
            </w:r>
            <w:r>
              <w:rPr>
                <w:sz w:val="20"/>
                <w:u w:val="single"/>
              </w:rPr>
              <w:t>P</w:t>
            </w:r>
            <w:r>
              <w:rPr>
                <w:sz w:val="16"/>
                <w:u w:val="single"/>
              </w:rPr>
              <w:t>ATRICIA</w:t>
            </w:r>
            <w:r>
              <w:rPr>
                <w:spacing w:val="-26"/>
                <w:sz w:val="16"/>
                <w:u w:val="single"/>
              </w:rPr>
              <w:t xml:space="preserve"> </w:t>
            </w:r>
            <w:r w:rsidRPr="00E835E9">
              <w:rPr>
                <w:sz w:val="20"/>
                <w:u w:val="single"/>
              </w:rPr>
              <w:t>B</w:t>
            </w:r>
            <w:r w:rsidRPr="00E835E9">
              <w:rPr>
                <w:sz w:val="16"/>
                <w:u w:val="single"/>
              </w:rPr>
              <w:t xml:space="preserve">OBADILLA </w:t>
            </w:r>
            <w:r w:rsidRPr="00E835E9">
              <w:rPr>
                <w:sz w:val="20"/>
                <w:u w:val="single"/>
              </w:rPr>
              <w:t>R</w:t>
            </w:r>
            <w:r w:rsidRPr="00E835E9">
              <w:rPr>
                <w:sz w:val="16"/>
                <w:u w:val="single"/>
              </w:rPr>
              <w:t>IVERA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t>Número de expediente UNAM: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04034784</w:t>
            </w:r>
          </w:p>
          <w:p w:rsidR="00D820CF" w:rsidRDefault="00D820CF" w:rsidP="00D820CF">
            <w:pPr>
              <w:pStyle w:val="TableParagraph"/>
              <w:jc w:val="center"/>
              <w:rPr>
                <w:b/>
                <w:i/>
              </w:rPr>
            </w:pPr>
          </w:p>
        </w:tc>
      </w:tr>
      <w:tr w:rsidR="00D820CF" w:rsidTr="00D820CF">
        <w:trPr>
          <w:trHeight w:val="634"/>
        </w:trPr>
        <w:tc>
          <w:tcPr>
            <w:tcW w:w="1724" w:type="dxa"/>
            <w:tcBorders>
              <w:right w:val="single" w:sz="4" w:space="0" w:color="000000"/>
            </w:tcBorders>
          </w:tcPr>
          <w:p w:rsidR="00D820CF" w:rsidRDefault="00D820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CF" w:rsidRDefault="00D820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606DB" w:rsidRDefault="003606DB">
      <w:pPr>
        <w:pStyle w:val="Textoindependiente"/>
        <w:rPr>
          <w:rFonts w:ascii="Times New Roman"/>
          <w:sz w:val="20"/>
        </w:rPr>
      </w:pPr>
    </w:p>
    <w:p w:rsidR="003606DB" w:rsidRDefault="003606DB" w:rsidP="00D820CF">
      <w:pPr>
        <w:pStyle w:val="Textoindependiente"/>
        <w:spacing w:before="10"/>
        <w:ind w:left="709"/>
        <w:rPr>
          <w:rFonts w:ascii="Times New Roman"/>
          <w:sz w:val="21"/>
        </w:rPr>
      </w:pPr>
    </w:p>
    <w:p w:rsidR="003606DB" w:rsidRDefault="0009572A" w:rsidP="00D820CF">
      <w:pPr>
        <w:pStyle w:val="Ttulo1"/>
        <w:spacing w:before="0"/>
        <w:ind w:left="426"/>
        <w:jc w:val="both"/>
      </w:pPr>
      <w:r>
        <w:t>OBJETIVOS DE LA GUÍA.</w:t>
      </w:r>
    </w:p>
    <w:p w:rsidR="003606DB" w:rsidRDefault="003606DB" w:rsidP="00D820CF">
      <w:pPr>
        <w:pStyle w:val="Textoindependiente"/>
        <w:spacing w:before="7"/>
        <w:ind w:left="426"/>
        <w:jc w:val="both"/>
        <w:rPr>
          <w:b/>
          <w:sz w:val="20"/>
        </w:rPr>
      </w:pPr>
    </w:p>
    <w:p w:rsidR="003606DB" w:rsidRDefault="00D820CF" w:rsidP="00D820CF">
      <w:pPr>
        <w:pStyle w:val="Textoindependiente"/>
        <w:spacing w:line="276" w:lineRule="auto"/>
        <w:ind w:left="426" w:right="839"/>
        <w:jc w:val="both"/>
      </w:pPr>
      <w:r>
        <w:t xml:space="preserve">Por medio de este instrumento el alumno expresara </w:t>
      </w:r>
      <w:r w:rsidR="0009572A">
        <w:t xml:space="preserve">los conocimientos adquiridos a partir de </w:t>
      </w:r>
      <w:r>
        <w:t>l</w:t>
      </w:r>
      <w:r w:rsidR="0009572A">
        <w:t xml:space="preserve">os </w:t>
      </w:r>
      <w:r>
        <w:t>c</w:t>
      </w:r>
      <w:r w:rsidR="0009572A">
        <w:t>ontenidos temáticos del curso de Derecho.</w:t>
      </w:r>
    </w:p>
    <w:p w:rsidR="003606DB" w:rsidRDefault="0009572A" w:rsidP="00D820CF">
      <w:pPr>
        <w:pStyle w:val="Ttulo1"/>
        <w:spacing w:before="202"/>
        <w:ind w:left="426"/>
        <w:jc w:val="both"/>
      </w:pPr>
      <w:r>
        <w:t>Instrucciones generales:</w:t>
      </w:r>
    </w:p>
    <w:p w:rsidR="003606DB" w:rsidRDefault="0009572A" w:rsidP="00D820CF">
      <w:pPr>
        <w:pStyle w:val="Textoindependiente"/>
        <w:spacing w:before="36"/>
        <w:ind w:left="426"/>
        <w:jc w:val="both"/>
      </w:pPr>
      <w:r>
        <w:t>1.- Lee con atención las preguntas que se presentan.</w:t>
      </w:r>
    </w:p>
    <w:p w:rsidR="003606DB" w:rsidRDefault="0009572A" w:rsidP="00D820CF">
      <w:pPr>
        <w:pStyle w:val="Textoindependiente"/>
        <w:spacing w:before="38"/>
        <w:ind w:left="426"/>
        <w:jc w:val="both"/>
      </w:pPr>
      <w:r>
        <w:t>2. Consulta tus apuntes y la bibliografía sugerida para resolver las preguntas</w:t>
      </w:r>
    </w:p>
    <w:p w:rsidR="003606DB" w:rsidRDefault="003606DB" w:rsidP="00D820CF">
      <w:pPr>
        <w:pStyle w:val="Textoindependiente"/>
        <w:spacing w:before="9"/>
        <w:ind w:left="426"/>
        <w:jc w:val="both"/>
        <w:rPr>
          <w:sz w:val="20"/>
        </w:rPr>
      </w:pPr>
    </w:p>
    <w:p w:rsidR="003606DB" w:rsidRDefault="0009572A" w:rsidP="00A80A19">
      <w:pPr>
        <w:pStyle w:val="Ttulo1"/>
        <w:spacing w:before="0"/>
        <w:ind w:left="709"/>
        <w:jc w:val="both"/>
      </w:pPr>
      <w:r>
        <w:t>Unidad Uno.</w:t>
      </w:r>
    </w:p>
    <w:p w:rsidR="00D216FF" w:rsidRPr="002901B9" w:rsidRDefault="00D216FF" w:rsidP="00A80A19">
      <w:pPr>
        <w:ind w:left="709"/>
      </w:pPr>
      <w:r w:rsidRPr="002901B9">
        <w:rPr>
          <w:b/>
        </w:rPr>
        <w:t>¿Qué es la pobreza? La pobreza y las políticas públicas</w:t>
      </w:r>
    </w:p>
    <w:p w:rsidR="003606DB" w:rsidRDefault="003606DB" w:rsidP="00A80A19">
      <w:pPr>
        <w:pStyle w:val="Textoindependiente"/>
        <w:spacing w:before="6"/>
        <w:ind w:left="709"/>
        <w:jc w:val="both"/>
        <w:rPr>
          <w:b/>
          <w:sz w:val="20"/>
        </w:rPr>
      </w:pPr>
    </w:p>
    <w:p w:rsidR="003606DB" w:rsidRDefault="0009572A" w:rsidP="00A80A19">
      <w:pPr>
        <w:pStyle w:val="Textoindependiente"/>
        <w:ind w:left="709"/>
        <w:jc w:val="both"/>
      </w:pPr>
      <w:r>
        <w:t>Objetivo:</w:t>
      </w:r>
    </w:p>
    <w:p w:rsidR="003606DB" w:rsidRDefault="00D216FF" w:rsidP="00A80A19">
      <w:pPr>
        <w:pStyle w:val="Textoindependiente"/>
        <w:ind w:left="709"/>
        <w:jc w:val="both"/>
      </w:pPr>
      <w:r w:rsidRPr="003D23CC">
        <w:t>Estudiará,  analizará  y  evaluará  el  fenómeno  de  la  pobreza  en  los  distintos  momentos históricos de México, mediante las teorías sociales y económicas con el apoyo de lecturas de  textos  especializados  e  interpretación  de  información  estadística,  para  explicar  las distintas aristas que la causan; así como sus consecuencias en el ámbito familiar y en el resto  de la  sociedad  para  adoptar  una  actitud  crítica,  reflexiva  y propositiva  ante  esta problemática</w:t>
      </w:r>
      <w:r>
        <w:t>.</w:t>
      </w:r>
    </w:p>
    <w:p w:rsidR="00D216FF" w:rsidRDefault="00D216FF" w:rsidP="00D820CF">
      <w:pPr>
        <w:pStyle w:val="Textoindependiente"/>
        <w:ind w:left="426"/>
        <w:jc w:val="both"/>
        <w:rPr>
          <w:sz w:val="24"/>
        </w:rPr>
      </w:pPr>
    </w:p>
    <w:p w:rsidR="003606DB" w:rsidRDefault="00D216FF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¿Qué es la pobreza?</w:t>
      </w:r>
    </w:p>
    <w:p w:rsidR="00D216FF" w:rsidRDefault="00EC5C56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¿Cuáles son las características de la pobreza?</w:t>
      </w:r>
    </w:p>
    <w:p w:rsidR="00EC5C56" w:rsidRDefault="00EC5C56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Define los siguientes tipos de pobreza (material, rural, urbana, social, infantil, relativa, estructural)</w:t>
      </w:r>
    </w:p>
    <w:p w:rsidR="00EC5C56" w:rsidRDefault="00EC5C56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¿Qué es el CONEVAL?</w:t>
      </w:r>
    </w:p>
    <w:p w:rsidR="00EC5C56" w:rsidRDefault="00EC5C56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¿En qué se apoya el CONEVAL para medir la pobreza?</w:t>
      </w:r>
    </w:p>
    <w:p w:rsidR="00EC5C56" w:rsidRDefault="00EC5C56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¿Qué es la medición de la pobreza?</w:t>
      </w:r>
    </w:p>
    <w:p w:rsidR="00A21887" w:rsidRDefault="00EC5C56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¿Qué significan las siglas IDH?</w:t>
      </w:r>
    </w:p>
    <w:p w:rsidR="00A21887" w:rsidRDefault="00A2188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¿Qué es el índice de desarrollo humano?</w:t>
      </w:r>
    </w:p>
    <w:p w:rsidR="00A21887" w:rsidRDefault="00A2188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¿Cuáles son las dimensiones que se usan para medir la pobreza?</w:t>
      </w:r>
    </w:p>
    <w:p w:rsidR="00A21887" w:rsidRDefault="00A2188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¿Para qué sirve la medición de la pobreza?</w:t>
      </w:r>
    </w:p>
    <w:p w:rsidR="00EC5C56" w:rsidRDefault="00A2188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¿Qué es la estratificación social?</w:t>
      </w:r>
      <w:r w:rsidR="00EC5C56">
        <w:t xml:space="preserve"> </w:t>
      </w:r>
    </w:p>
    <w:p w:rsidR="00A21887" w:rsidRDefault="00A2188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¿Qué es la desigualdad social?</w:t>
      </w:r>
    </w:p>
    <w:p w:rsidR="00A21887" w:rsidRDefault="00A2188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lastRenderedPageBreak/>
        <w:t>¿Qué es el PIB?</w:t>
      </w:r>
    </w:p>
    <w:p w:rsidR="00A21887" w:rsidRDefault="00A2188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Explica la teoría Marxista.</w:t>
      </w:r>
    </w:p>
    <w:p w:rsidR="00A21887" w:rsidRDefault="00A2188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¿Qué propone la teoría Marxista?</w:t>
      </w:r>
    </w:p>
    <w:p w:rsidR="00A21887" w:rsidRDefault="00A2188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Explica las características de la teoría Marxista.</w:t>
      </w:r>
    </w:p>
    <w:p w:rsidR="00A21887" w:rsidRDefault="00A2188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¿Qué es el estructural funcionalismo?</w:t>
      </w:r>
    </w:p>
    <w:p w:rsidR="00A21887" w:rsidRDefault="00A2188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¿Qué es un rol social?</w:t>
      </w:r>
    </w:p>
    <w:p w:rsidR="00A21887" w:rsidRDefault="00A2188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¿Qué es el estatus social?</w:t>
      </w:r>
    </w:p>
    <w:p w:rsidR="00A21887" w:rsidRDefault="00A2188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¿Qué es la función social?</w:t>
      </w:r>
    </w:p>
    <w:p w:rsidR="00A21887" w:rsidRDefault="00A2188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Explica en qué consiste  el neoliberalismo.</w:t>
      </w:r>
    </w:p>
    <w:p w:rsidR="00A21887" w:rsidRDefault="00A2188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Explica en qué consiste la globalización.</w:t>
      </w:r>
    </w:p>
    <w:p w:rsidR="00A21887" w:rsidRDefault="00A2188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Explica en qué consiste el desarrollo estabilizador.</w:t>
      </w:r>
    </w:p>
    <w:p w:rsidR="00A21887" w:rsidRDefault="00A2188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Explica en qué consiste el milagro económico mexicano y qué años abarca.</w:t>
      </w:r>
    </w:p>
    <w:p w:rsidR="00A21887" w:rsidRDefault="00A2188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Explica en qué consiste el modelo de desarrollo compartido.</w:t>
      </w:r>
    </w:p>
    <w:p w:rsidR="00A21887" w:rsidRDefault="00A2188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>Explica la diferencia entre desarrollo sustentable y desarrollo sostenido.</w:t>
      </w:r>
    </w:p>
    <w:p w:rsidR="00A21887" w:rsidRDefault="00A2188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38"/>
        <w:ind w:left="709"/>
        <w:jc w:val="left"/>
      </w:pPr>
      <w:r>
        <w:t xml:space="preserve">¿Cuáles son las características del </w:t>
      </w:r>
      <w:proofErr w:type="spellStart"/>
      <w:r>
        <w:t>subdeserrollo</w:t>
      </w:r>
      <w:proofErr w:type="spellEnd"/>
      <w:r>
        <w:t>?</w:t>
      </w:r>
    </w:p>
    <w:p w:rsidR="003606DB" w:rsidRDefault="003606DB" w:rsidP="00D820CF">
      <w:pPr>
        <w:pStyle w:val="Textoindependiente"/>
        <w:spacing w:before="7"/>
        <w:ind w:left="709"/>
        <w:rPr>
          <w:sz w:val="20"/>
        </w:rPr>
      </w:pPr>
    </w:p>
    <w:p w:rsidR="003606DB" w:rsidRDefault="003606DB" w:rsidP="00D820CF">
      <w:pPr>
        <w:pStyle w:val="Textoindependiente"/>
        <w:ind w:left="709"/>
        <w:rPr>
          <w:sz w:val="24"/>
        </w:rPr>
      </w:pPr>
    </w:p>
    <w:p w:rsidR="003606DB" w:rsidRDefault="0009572A" w:rsidP="00A62DEB">
      <w:pPr>
        <w:pStyle w:val="Ttulo1"/>
        <w:ind w:left="709"/>
      </w:pPr>
      <w:r>
        <w:t>Unidad Dos.</w:t>
      </w:r>
    </w:p>
    <w:p w:rsidR="00A62DEB" w:rsidRPr="003D23CC" w:rsidRDefault="00A62DEB" w:rsidP="00A62DEB">
      <w:pPr>
        <w:spacing w:line="275" w:lineRule="auto"/>
        <w:ind w:left="709" w:right="78"/>
      </w:pPr>
      <w:r w:rsidRPr="003D23CC">
        <w:rPr>
          <w:b/>
        </w:rPr>
        <w:t>¿Es  la  migración  una  vía  de  desarrollo  o  el  origen  de  conflictos?  La migración y la problemática económica y social en México</w:t>
      </w:r>
    </w:p>
    <w:p w:rsidR="003606DB" w:rsidRDefault="003606DB" w:rsidP="00A62DEB">
      <w:pPr>
        <w:pStyle w:val="Textoindependiente"/>
        <w:spacing w:before="6"/>
        <w:ind w:left="709"/>
        <w:rPr>
          <w:b/>
          <w:sz w:val="28"/>
        </w:rPr>
      </w:pPr>
    </w:p>
    <w:p w:rsidR="003606DB" w:rsidRDefault="0009572A" w:rsidP="00A62DEB">
      <w:pPr>
        <w:pStyle w:val="Textoindependiente"/>
        <w:ind w:left="709"/>
      </w:pPr>
      <w:r>
        <w:t>Objetivo:</w:t>
      </w:r>
    </w:p>
    <w:p w:rsidR="00A62DEB" w:rsidRPr="00DA2A6F" w:rsidRDefault="00A62DEB" w:rsidP="00A62DEB">
      <w:pPr>
        <w:spacing w:line="276" w:lineRule="auto"/>
        <w:ind w:left="709" w:right="80"/>
        <w:jc w:val="both"/>
        <w:rPr>
          <w:sz w:val="20"/>
          <w:szCs w:val="20"/>
        </w:rPr>
      </w:pPr>
      <w:r w:rsidRPr="00DA2A6F">
        <w:rPr>
          <w:sz w:val="20"/>
          <w:szCs w:val="20"/>
        </w:rPr>
        <w:t>Analizará y explicará el problema de la migración en México, a través de la revisión y estudio,  con  base  en  el  aprendizaje  colaborativo,  del  concepto,  tipos  y  teorías  de migración,  así  como  las  consecuencias  económicas,  políticas  y  sociales  de  este fenómeno, para formular alternativas de solución con una actitud crítica y objetiva.</w:t>
      </w:r>
    </w:p>
    <w:p w:rsidR="003606DB" w:rsidRDefault="003606DB" w:rsidP="00D820CF">
      <w:pPr>
        <w:pStyle w:val="Textoindependiente"/>
        <w:ind w:left="709"/>
        <w:rPr>
          <w:sz w:val="24"/>
        </w:rPr>
      </w:pPr>
    </w:p>
    <w:p w:rsidR="003606DB" w:rsidRDefault="0009572A" w:rsidP="00A62DEB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 w:hanging="427"/>
        <w:jc w:val="left"/>
      </w:pPr>
      <w:r>
        <w:t xml:space="preserve">¿Qué es la </w:t>
      </w:r>
      <w:r w:rsidR="00A62DEB">
        <w:t>migración</w:t>
      </w:r>
      <w:r>
        <w:t>?</w:t>
      </w:r>
    </w:p>
    <w:p w:rsidR="00A62DEB" w:rsidRDefault="00A62DEB" w:rsidP="00A62DEB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 w:hanging="427"/>
        <w:jc w:val="left"/>
      </w:pPr>
      <w:r>
        <w:t>¿Cuál es la diferencia entre inmigrante y emigrante?</w:t>
      </w:r>
    </w:p>
    <w:p w:rsidR="00A62DEB" w:rsidRDefault="00A62DEB" w:rsidP="00A62DEB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 w:hanging="427"/>
        <w:jc w:val="left"/>
      </w:pPr>
      <w:r>
        <w:t>¿Cuáles son los tipos de inmigrante?</w:t>
      </w:r>
    </w:p>
    <w:p w:rsidR="00A62DEB" w:rsidRDefault="00A62DEB" w:rsidP="00A62DEB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 w:hanging="427"/>
        <w:jc w:val="left"/>
      </w:pPr>
      <w:r>
        <w:t>¿Cuáles son los tipos de migración? Define cada uno.</w:t>
      </w:r>
    </w:p>
    <w:p w:rsidR="00A62DEB" w:rsidRDefault="00A62DEB" w:rsidP="00A62DEB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 w:hanging="427"/>
        <w:jc w:val="left"/>
      </w:pPr>
      <w:r>
        <w:t>Explica las causas socioeconómicas de la migración.</w:t>
      </w:r>
    </w:p>
    <w:p w:rsidR="00A62DEB" w:rsidRDefault="00A62DEB" w:rsidP="00A62DEB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 w:hanging="427"/>
        <w:jc w:val="left"/>
      </w:pPr>
      <w:r>
        <w:t>¿Cuáles son las consecuencias positivas de la migración?</w:t>
      </w:r>
    </w:p>
    <w:p w:rsidR="00A62DEB" w:rsidRDefault="00A62DEB" w:rsidP="00A62DEB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 w:hanging="427"/>
        <w:jc w:val="left"/>
      </w:pPr>
      <w:r>
        <w:t>¿Cuáles son las consecuencias negativas de la migración?</w:t>
      </w:r>
    </w:p>
    <w:p w:rsidR="00A62DEB" w:rsidRDefault="00A62DEB" w:rsidP="00A62DEB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 w:hanging="427"/>
        <w:jc w:val="left"/>
      </w:pPr>
      <w:r>
        <w:t>¿Cuáles son las consecuencias positivas de la emigración?</w:t>
      </w:r>
    </w:p>
    <w:p w:rsidR="00A62DEB" w:rsidRDefault="00A62DEB" w:rsidP="00A62DEB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 w:hanging="427"/>
        <w:jc w:val="left"/>
      </w:pPr>
      <w:r>
        <w:lastRenderedPageBreak/>
        <w:t>¿Cuáles son las consecuencias negativas de la emigración?</w:t>
      </w:r>
    </w:p>
    <w:p w:rsidR="00A62DEB" w:rsidRDefault="00A62DEB" w:rsidP="00A62DEB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 w:hanging="427"/>
        <w:jc w:val="left"/>
      </w:pPr>
      <w:r>
        <w:t>¿Cuáles son las consecuencias positivas de la inmigración?</w:t>
      </w:r>
    </w:p>
    <w:p w:rsidR="00A62DEB" w:rsidRDefault="00A62DEB" w:rsidP="00A62DEB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 w:hanging="427"/>
        <w:jc w:val="left"/>
      </w:pPr>
      <w:r>
        <w:t>¿Cuáles son las consecuencias negativas de la inmigración?</w:t>
      </w:r>
    </w:p>
    <w:p w:rsidR="00A62DEB" w:rsidRDefault="00A62DEB" w:rsidP="00A62DEB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 w:hanging="427"/>
        <w:jc w:val="left"/>
      </w:pPr>
      <w:r>
        <w:t>¿Qué son las remesas?</w:t>
      </w:r>
    </w:p>
    <w:p w:rsidR="00A62DEB" w:rsidRDefault="00A62DEB" w:rsidP="00A62DEB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 w:hanging="427"/>
        <w:jc w:val="left"/>
      </w:pPr>
      <w:r>
        <w:t>Menciona cinco situaciones problemáticas que genera la migración en México.</w:t>
      </w:r>
    </w:p>
    <w:p w:rsidR="00A62DEB" w:rsidRDefault="00A62DEB" w:rsidP="00A62DEB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 w:hanging="427"/>
        <w:jc w:val="left"/>
      </w:pPr>
      <w:r>
        <w:t>Menciona cuáles son los derechos humanos aplicables en el fenómeno migratorio.</w:t>
      </w:r>
    </w:p>
    <w:p w:rsidR="00A62DEB" w:rsidRDefault="00984EB7" w:rsidP="00A62DEB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 w:hanging="427"/>
        <w:jc w:val="left"/>
      </w:pPr>
      <w:r>
        <w:t>¿Cuál es la principal autoridad en materia migratoria?</w:t>
      </w:r>
    </w:p>
    <w:p w:rsidR="00984EB7" w:rsidRDefault="00984EB7" w:rsidP="00A62DEB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 w:hanging="427"/>
        <w:jc w:val="left"/>
      </w:pPr>
      <w:r>
        <w:t>¿Cuál es la función del INM?</w:t>
      </w:r>
    </w:p>
    <w:p w:rsidR="00984EB7" w:rsidRDefault="00984EB7" w:rsidP="00A62DEB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 w:hanging="427"/>
        <w:jc w:val="left"/>
      </w:pPr>
      <w:r>
        <w:t>Explica las teorías de la migración centradas en variables macro.</w:t>
      </w:r>
    </w:p>
    <w:p w:rsidR="00984EB7" w:rsidRDefault="00984EB7" w:rsidP="00A62DEB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 w:hanging="427"/>
        <w:jc w:val="left"/>
      </w:pPr>
      <w:r>
        <w:t>Explica las teorías de la migración neoclásica micro.</w:t>
      </w:r>
    </w:p>
    <w:p w:rsidR="00984EB7" w:rsidRDefault="00984EB7" w:rsidP="00A62DEB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 w:hanging="427"/>
        <w:jc w:val="left"/>
      </w:pPr>
      <w:r>
        <w:t>Explica las teorías de la migración centradas en la segmentación del mercado.</w:t>
      </w:r>
    </w:p>
    <w:p w:rsidR="00984EB7" w:rsidRDefault="00984EB7" w:rsidP="00A62DEB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 w:hanging="427"/>
        <w:jc w:val="left"/>
      </w:pPr>
      <w:r>
        <w:t>Explica las teorías de la migración centradas en variables meso</w:t>
      </w:r>
    </w:p>
    <w:p w:rsidR="00984EB7" w:rsidRDefault="00984EB7" w:rsidP="00A62DEB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 w:hanging="427"/>
        <w:jc w:val="left"/>
      </w:pPr>
      <w:r>
        <w:t>Explica, ¿qué es la globalización?</w:t>
      </w:r>
    </w:p>
    <w:p w:rsidR="003606DB" w:rsidRDefault="003606DB" w:rsidP="00D820CF">
      <w:pPr>
        <w:pStyle w:val="Textoindependiente"/>
        <w:ind w:left="709"/>
        <w:rPr>
          <w:sz w:val="24"/>
        </w:rPr>
      </w:pPr>
    </w:p>
    <w:p w:rsidR="003606DB" w:rsidRDefault="0009572A" w:rsidP="00D820CF">
      <w:pPr>
        <w:pStyle w:val="Ttulo1"/>
        <w:ind w:left="709"/>
      </w:pPr>
      <w:r>
        <w:t>Unidad Tres.</w:t>
      </w:r>
    </w:p>
    <w:p w:rsidR="003606DB" w:rsidRDefault="00984EB7" w:rsidP="00D820CF">
      <w:pPr>
        <w:pStyle w:val="Textoindependiente"/>
        <w:spacing w:before="6"/>
        <w:ind w:left="709"/>
        <w:rPr>
          <w:b/>
        </w:rPr>
      </w:pPr>
      <w:r w:rsidRPr="003D23CC">
        <w:rPr>
          <w:b/>
        </w:rPr>
        <w:t>La  corrupción: ¿condición  irremediable  o  problema  de  educación? Problema histórico, cultural, social o estructural</w:t>
      </w:r>
    </w:p>
    <w:p w:rsidR="00984EB7" w:rsidRDefault="00984EB7" w:rsidP="00D820CF">
      <w:pPr>
        <w:pStyle w:val="Textoindependiente"/>
        <w:spacing w:before="6"/>
        <w:ind w:left="709"/>
        <w:rPr>
          <w:b/>
        </w:rPr>
      </w:pPr>
    </w:p>
    <w:p w:rsidR="00984EB7" w:rsidRDefault="00984EB7" w:rsidP="00D820CF">
      <w:pPr>
        <w:pStyle w:val="Textoindependiente"/>
        <w:spacing w:before="6"/>
        <w:ind w:left="709"/>
      </w:pPr>
      <w:r>
        <w:t>Objetivo:</w:t>
      </w:r>
    </w:p>
    <w:p w:rsidR="00984EB7" w:rsidRPr="003D23CC" w:rsidRDefault="00984EB7" w:rsidP="00984EB7">
      <w:pPr>
        <w:tabs>
          <w:tab w:val="left" w:pos="820"/>
        </w:tabs>
        <w:spacing w:line="275" w:lineRule="auto"/>
        <w:ind w:left="709" w:right="84"/>
      </w:pPr>
      <w:r w:rsidRPr="003D23CC">
        <w:t>Identificará,  analizará  y  concientizará  la  problemática  de  la  corrupción  a  partir de  la revisión de información teórica y normativa; así como del estudio de casos para aportar alternativas que eviten actos de corrupción y de impunidad.</w:t>
      </w:r>
    </w:p>
    <w:p w:rsidR="003606DB" w:rsidRDefault="00984EB7" w:rsidP="00984EB7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¿Qué es la corrupción?</w:t>
      </w:r>
    </w:p>
    <w:p w:rsidR="00984EB7" w:rsidRDefault="00984EB7" w:rsidP="00984EB7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Explica las causas internas que generan la corrupción.</w:t>
      </w:r>
    </w:p>
    <w:p w:rsidR="00984EB7" w:rsidRDefault="00984EB7" w:rsidP="00984EB7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Explica las causas externas que generan la corrupción.</w:t>
      </w:r>
    </w:p>
    <w:p w:rsidR="00984EB7" w:rsidRDefault="00984EB7" w:rsidP="00984EB7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¿Cuáles son las consecuencias de la corrupción?</w:t>
      </w:r>
    </w:p>
    <w:p w:rsidR="00984EB7" w:rsidRDefault="00984EB7" w:rsidP="00984EB7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¿En qué consiste la corrupción a gran escala?</w:t>
      </w:r>
    </w:p>
    <w:p w:rsidR="00984EB7" w:rsidRDefault="00984EB7" w:rsidP="00984EB7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¿En qué consisten los actos de corrupción menores?</w:t>
      </w:r>
    </w:p>
    <w:p w:rsidR="00984EB7" w:rsidRDefault="00984EB7" w:rsidP="00984EB7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¿En qué consiste la corrupción política?</w:t>
      </w:r>
    </w:p>
    <w:p w:rsidR="00984EB7" w:rsidRDefault="00984EB7" w:rsidP="00984EB7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Explica el enfoque jurídico de la corrupción.</w:t>
      </w:r>
    </w:p>
    <w:p w:rsidR="00984EB7" w:rsidRDefault="00984EB7" w:rsidP="00984EB7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Explica el enfoque social de la corrupción.</w:t>
      </w:r>
    </w:p>
    <w:p w:rsidR="00984EB7" w:rsidRDefault="00984EB7" w:rsidP="00984EB7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lastRenderedPageBreak/>
        <w:t>Explica en qué consiste el soborno.</w:t>
      </w:r>
    </w:p>
    <w:p w:rsidR="00984EB7" w:rsidRDefault="00984EB7" w:rsidP="00984EB7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Explica en qué consiste el desvío de recursos.</w:t>
      </w:r>
    </w:p>
    <w:p w:rsidR="00984EB7" w:rsidRDefault="00984EB7" w:rsidP="00984EB7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Explica en qué consiste el abuso de funciones.</w:t>
      </w:r>
    </w:p>
    <w:p w:rsidR="00984EB7" w:rsidRDefault="00984EB7" w:rsidP="00984EB7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Explica en qué consiste la colusión.</w:t>
      </w:r>
    </w:p>
    <w:p w:rsidR="00984EB7" w:rsidRDefault="00984EB7" w:rsidP="00984EB7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Explica en qué consiste el tráfico de influencias.</w:t>
      </w:r>
    </w:p>
    <w:p w:rsidR="00984EB7" w:rsidRDefault="00984EB7" w:rsidP="00984EB7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 xml:space="preserve">Explica en qué consiste el enriquecimiento ilícito. </w:t>
      </w:r>
    </w:p>
    <w:p w:rsidR="00984EB7" w:rsidRDefault="00984EB7" w:rsidP="00984EB7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Explica en qué consiste la obstrucción de la justicia.</w:t>
      </w:r>
    </w:p>
    <w:p w:rsidR="00984EB7" w:rsidRDefault="00984EB7" w:rsidP="00984EB7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Explica en qué consiste el nepotismo.</w:t>
      </w:r>
    </w:p>
    <w:p w:rsidR="00984EB7" w:rsidRDefault="00984EB7" w:rsidP="00984EB7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¿Qué significa el término impunidad?</w:t>
      </w:r>
    </w:p>
    <w:p w:rsidR="00984EB7" w:rsidRDefault="00984EB7" w:rsidP="00984EB7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¿Qué significan las siglas SNA?</w:t>
      </w:r>
    </w:p>
    <w:p w:rsidR="00984EB7" w:rsidRDefault="00984EB7" w:rsidP="00984EB7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¿Cuáles son las funciones del SNA?</w:t>
      </w:r>
    </w:p>
    <w:p w:rsidR="00984EB7" w:rsidRDefault="004E6B4C" w:rsidP="00984EB7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 xml:space="preserve">¿En qué consiste el proyecto </w:t>
      </w:r>
      <w:proofErr w:type="spellStart"/>
      <w:r>
        <w:t>Kecamatan</w:t>
      </w:r>
      <w:proofErr w:type="spellEnd"/>
      <w:r>
        <w:t>?</w:t>
      </w:r>
    </w:p>
    <w:p w:rsidR="004E6B4C" w:rsidRDefault="004E6B4C" w:rsidP="00984EB7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¿Cómo se integra el SNA?</w:t>
      </w:r>
    </w:p>
    <w:p w:rsidR="003606DB" w:rsidRDefault="003606DB" w:rsidP="00D820CF">
      <w:pPr>
        <w:pStyle w:val="Textoindependiente"/>
        <w:ind w:left="709"/>
        <w:rPr>
          <w:sz w:val="24"/>
        </w:rPr>
      </w:pPr>
    </w:p>
    <w:p w:rsidR="003606DB" w:rsidRDefault="003606DB" w:rsidP="00D820CF">
      <w:pPr>
        <w:pStyle w:val="Textoindependiente"/>
        <w:ind w:left="709"/>
        <w:rPr>
          <w:sz w:val="24"/>
        </w:rPr>
      </w:pPr>
    </w:p>
    <w:p w:rsidR="003606DB" w:rsidRDefault="0009572A" w:rsidP="00D820CF">
      <w:pPr>
        <w:pStyle w:val="Ttulo1"/>
        <w:ind w:left="709"/>
      </w:pPr>
      <w:r>
        <w:t>Unidad Cuatro.</w:t>
      </w:r>
    </w:p>
    <w:p w:rsidR="005E336E" w:rsidRPr="003D23CC" w:rsidRDefault="005E336E" w:rsidP="005E336E">
      <w:pPr>
        <w:spacing w:line="275" w:lineRule="auto"/>
        <w:ind w:left="827" w:right="76"/>
      </w:pPr>
      <w:r w:rsidRPr="003D23CC">
        <w:rPr>
          <w:b/>
        </w:rPr>
        <w:t>¿Es la Nación mexicana un país democrático? Democracia, participación política y social</w:t>
      </w:r>
      <w:r>
        <w:rPr>
          <w:b/>
        </w:rPr>
        <w:t>.</w:t>
      </w:r>
    </w:p>
    <w:p w:rsidR="003606DB" w:rsidRDefault="003606DB" w:rsidP="00D820CF">
      <w:pPr>
        <w:pStyle w:val="Textoindependiente"/>
        <w:spacing w:before="5"/>
        <w:ind w:left="709"/>
        <w:rPr>
          <w:b/>
          <w:sz w:val="28"/>
        </w:rPr>
      </w:pPr>
    </w:p>
    <w:p w:rsidR="003606DB" w:rsidRDefault="0009572A" w:rsidP="00D820CF">
      <w:pPr>
        <w:pStyle w:val="Textoindependiente"/>
        <w:ind w:left="709"/>
      </w:pPr>
      <w:r>
        <w:t>Objetivo:</w:t>
      </w:r>
    </w:p>
    <w:p w:rsidR="005E336E" w:rsidRPr="003D23CC" w:rsidRDefault="005E336E" w:rsidP="005E336E">
      <w:pPr>
        <w:tabs>
          <w:tab w:val="left" w:pos="820"/>
        </w:tabs>
        <w:spacing w:line="275" w:lineRule="auto"/>
        <w:ind w:left="709" w:right="80"/>
        <w:jc w:val="both"/>
      </w:pPr>
      <w:r w:rsidRPr="003D23CC">
        <w:t>Evaluará el ejercicio de la democracia en México y los factores que influyen en ésta a través del análisis de su concepto, características y elementos que la conforman; así como el rol de cada uno de los actores que participan en ella, para adoptar una actitud reflexiva, crítica y activa en la vida política de México.</w:t>
      </w:r>
    </w:p>
    <w:p w:rsidR="003606DB" w:rsidRDefault="0009572A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99"/>
        <w:ind w:left="709"/>
        <w:jc w:val="left"/>
      </w:pPr>
      <w:r>
        <w:t xml:space="preserve">¿Qué es la </w:t>
      </w:r>
      <w:r w:rsidR="005E336E">
        <w:t>democracia</w:t>
      </w:r>
      <w:r>
        <w:t>?</w:t>
      </w:r>
    </w:p>
    <w:p w:rsidR="005E336E" w:rsidRDefault="005E336E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99"/>
        <w:ind w:left="709"/>
        <w:jc w:val="left"/>
      </w:pPr>
      <w:r>
        <w:t>Define la democracia directa.</w:t>
      </w:r>
    </w:p>
    <w:p w:rsidR="005E336E" w:rsidRDefault="005E336E" w:rsidP="005E336E">
      <w:pPr>
        <w:pStyle w:val="Prrafodelista"/>
        <w:numPr>
          <w:ilvl w:val="0"/>
          <w:numId w:val="1"/>
        </w:numPr>
        <w:tabs>
          <w:tab w:val="left" w:pos="1848"/>
        </w:tabs>
        <w:spacing w:before="199"/>
        <w:ind w:left="709"/>
        <w:jc w:val="left"/>
      </w:pPr>
      <w:r>
        <w:t>Define la democracia indirecta o representativa.</w:t>
      </w:r>
    </w:p>
    <w:p w:rsidR="005E336E" w:rsidRDefault="005E336E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99"/>
        <w:ind w:left="709"/>
        <w:jc w:val="left"/>
      </w:pPr>
      <w:r>
        <w:t>¿A qué se le conoce como democristiana?</w:t>
      </w:r>
    </w:p>
    <w:p w:rsidR="005E336E" w:rsidRDefault="005E336E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99"/>
        <w:ind w:left="709"/>
        <w:jc w:val="left"/>
      </w:pPr>
      <w:r>
        <w:t>Define la democracia liberal.</w:t>
      </w:r>
    </w:p>
    <w:p w:rsidR="005E336E" w:rsidRDefault="005E336E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99"/>
        <w:ind w:left="709"/>
        <w:jc w:val="left"/>
      </w:pPr>
      <w:r>
        <w:t>Define la democracia popular</w:t>
      </w:r>
    </w:p>
    <w:p w:rsidR="005E336E" w:rsidRDefault="005E336E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99"/>
        <w:ind w:left="709"/>
        <w:jc w:val="left"/>
      </w:pPr>
      <w:r>
        <w:t>Define la democracia</w:t>
      </w:r>
      <w:r w:rsidRPr="005E336E">
        <w:t xml:space="preserve"> </w:t>
      </w:r>
      <w:r>
        <w:t>parcial</w:t>
      </w:r>
    </w:p>
    <w:p w:rsidR="005E336E" w:rsidRDefault="005E336E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99"/>
        <w:ind w:left="709"/>
        <w:jc w:val="left"/>
      </w:pPr>
      <w:r>
        <w:t>¿Cuáles son las características políticas de la democracia?</w:t>
      </w:r>
    </w:p>
    <w:p w:rsidR="005E336E" w:rsidRDefault="005E336E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99"/>
        <w:ind w:left="709"/>
        <w:jc w:val="left"/>
      </w:pPr>
      <w:r>
        <w:t>¿Cuáles son las características de la democracia relacionadas con los beneficios ciudadanos?</w:t>
      </w:r>
    </w:p>
    <w:p w:rsidR="005E336E" w:rsidRDefault="005E336E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99"/>
        <w:ind w:left="709"/>
        <w:jc w:val="left"/>
      </w:pPr>
      <w:r>
        <w:lastRenderedPageBreak/>
        <w:t>¿Cuáles son los valores de la democracia?</w:t>
      </w:r>
    </w:p>
    <w:p w:rsidR="005E336E" w:rsidRDefault="005E336E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99"/>
        <w:ind w:left="709"/>
        <w:jc w:val="left"/>
      </w:pPr>
      <w:r>
        <w:t>Menciona cuáles son los principales actores de la democracia.</w:t>
      </w:r>
    </w:p>
    <w:p w:rsidR="005E336E" w:rsidRDefault="00FA009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99"/>
        <w:ind w:left="709"/>
        <w:jc w:val="left"/>
      </w:pPr>
      <w:r>
        <w:t>Define el proceso electoral.</w:t>
      </w:r>
    </w:p>
    <w:p w:rsidR="00FA0097" w:rsidRDefault="00FA009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99"/>
        <w:ind w:left="709"/>
        <w:jc w:val="left"/>
      </w:pPr>
      <w:r>
        <w:t>¿Cuáles son las etapas del proceso electoral?</w:t>
      </w:r>
    </w:p>
    <w:p w:rsidR="00FA0097" w:rsidRDefault="00FA009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99"/>
        <w:ind w:left="709"/>
        <w:jc w:val="left"/>
      </w:pPr>
      <w:r>
        <w:t>¿Qué actividades incluye la etapa de preparación de la elección?</w:t>
      </w:r>
    </w:p>
    <w:p w:rsidR="00FA0097" w:rsidRDefault="00FA009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99"/>
        <w:ind w:left="709"/>
        <w:jc w:val="left"/>
      </w:pPr>
      <w:r>
        <w:t>¿Qué actividades incluye la etapa de jornada electoral?</w:t>
      </w:r>
    </w:p>
    <w:p w:rsidR="00FA0097" w:rsidRPr="00FA0097" w:rsidRDefault="00FA009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99"/>
        <w:ind w:left="709"/>
        <w:jc w:val="left"/>
      </w:pPr>
      <w:r w:rsidRPr="00FA0097">
        <w:t>¿Qué actividades incluye la etapa de resultados y declaración de validez?</w:t>
      </w:r>
    </w:p>
    <w:p w:rsidR="00FA0097" w:rsidRPr="00FA0097" w:rsidRDefault="00FA0097" w:rsidP="00FA0097">
      <w:pPr>
        <w:pStyle w:val="Prrafodelista"/>
        <w:numPr>
          <w:ilvl w:val="0"/>
          <w:numId w:val="1"/>
        </w:numPr>
        <w:tabs>
          <w:tab w:val="left" w:pos="1848"/>
        </w:tabs>
        <w:spacing w:before="199"/>
        <w:ind w:left="709"/>
        <w:jc w:val="left"/>
      </w:pPr>
      <w:r w:rsidRPr="00FA0097">
        <w:t xml:space="preserve">¿Qué actividades incluye la etapa de </w:t>
      </w:r>
      <w:r>
        <w:t>dictamen</w:t>
      </w:r>
      <w:r w:rsidRPr="00FA0097">
        <w:t xml:space="preserve"> y declaración de validez?</w:t>
      </w:r>
    </w:p>
    <w:p w:rsidR="00FA0097" w:rsidRPr="00FA0097" w:rsidRDefault="00FA009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99"/>
        <w:ind w:left="709"/>
        <w:jc w:val="left"/>
        <w:rPr>
          <w:i/>
        </w:rPr>
      </w:pPr>
      <w:r>
        <w:t>¿Qué son los partidos políticos?</w:t>
      </w:r>
    </w:p>
    <w:p w:rsidR="00FA0097" w:rsidRPr="00FA0097" w:rsidRDefault="00FA009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99"/>
        <w:ind w:left="709"/>
        <w:jc w:val="left"/>
        <w:rPr>
          <w:i/>
        </w:rPr>
      </w:pPr>
      <w:r>
        <w:t>¿Cuáles son los requisitos para que se constituya un partido?</w:t>
      </w:r>
    </w:p>
    <w:p w:rsidR="00FA0097" w:rsidRPr="00FA0097" w:rsidRDefault="00FA0097" w:rsidP="00D820CF">
      <w:pPr>
        <w:pStyle w:val="Prrafodelista"/>
        <w:numPr>
          <w:ilvl w:val="0"/>
          <w:numId w:val="1"/>
        </w:numPr>
        <w:tabs>
          <w:tab w:val="left" w:pos="1848"/>
        </w:tabs>
        <w:spacing w:before="199"/>
        <w:ind w:left="709"/>
        <w:jc w:val="left"/>
        <w:rPr>
          <w:i/>
        </w:rPr>
      </w:pPr>
      <w:r>
        <w:t>¿Qué es la declaración de principios de los partidos políticos?</w:t>
      </w:r>
    </w:p>
    <w:p w:rsidR="00FA0097" w:rsidRDefault="00FA0097" w:rsidP="00FA0097">
      <w:pPr>
        <w:tabs>
          <w:tab w:val="left" w:pos="1848"/>
        </w:tabs>
        <w:spacing w:before="199"/>
        <w:ind w:left="348"/>
      </w:pPr>
    </w:p>
    <w:p w:rsidR="003606DB" w:rsidRDefault="0009572A" w:rsidP="00FA0097">
      <w:pPr>
        <w:pStyle w:val="Ttulo1"/>
        <w:spacing w:before="179"/>
        <w:ind w:left="709"/>
      </w:pPr>
      <w:r>
        <w:t>Unidad Cinco.</w:t>
      </w:r>
    </w:p>
    <w:p w:rsidR="00FA0097" w:rsidRPr="003D23CC" w:rsidRDefault="00FA0097" w:rsidP="00FA0097">
      <w:pPr>
        <w:spacing w:line="275" w:lineRule="auto"/>
        <w:ind w:left="709" w:right="77"/>
      </w:pPr>
      <w:r w:rsidRPr="003D23CC">
        <w:rPr>
          <w:b/>
        </w:rPr>
        <w:t>¿El sistema educativo mexicano es deficiente? ¿Cómo mejorar la calidad educativa? La calidad educativa: sus reformas y su impacto social</w:t>
      </w:r>
    </w:p>
    <w:p w:rsidR="003606DB" w:rsidRDefault="003606DB" w:rsidP="00D820CF">
      <w:pPr>
        <w:pStyle w:val="Textoindependiente"/>
        <w:spacing w:before="6"/>
        <w:ind w:left="709"/>
        <w:rPr>
          <w:b/>
          <w:sz w:val="28"/>
        </w:rPr>
      </w:pPr>
    </w:p>
    <w:p w:rsidR="00FA0097" w:rsidRDefault="00FA0097" w:rsidP="00D820CF">
      <w:pPr>
        <w:pStyle w:val="Textoindependiente"/>
        <w:spacing w:before="6"/>
        <w:ind w:left="709"/>
      </w:pPr>
      <w:r w:rsidRPr="00FA0097">
        <w:t>Objetivo:</w:t>
      </w:r>
    </w:p>
    <w:p w:rsidR="00130F9C" w:rsidRPr="003D23CC" w:rsidRDefault="00130F9C" w:rsidP="00130F9C">
      <w:pPr>
        <w:tabs>
          <w:tab w:val="left" w:pos="820"/>
        </w:tabs>
        <w:spacing w:line="276" w:lineRule="auto"/>
        <w:ind w:left="709" w:right="76"/>
        <w:jc w:val="both"/>
      </w:pPr>
      <w:r w:rsidRPr="003D23CC">
        <w:t>Analizará y evaluará el funcionamiento del sistema educativo mexicano y su impacto en la sociedad, mediante la revisión de las políticas públicas: reformas, estructura del sistema educativo  y  corporativismo,  para  que  adopte  una  actitud  crítica  y  propositiva  ante  los problemas educativos del país.</w:t>
      </w:r>
    </w:p>
    <w:p w:rsidR="003606DB" w:rsidRDefault="0009572A" w:rsidP="00130F9C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¿</w:t>
      </w:r>
      <w:r w:rsidR="00130F9C">
        <w:t>Cuál es el objetivo de la prueba PISA?</w:t>
      </w:r>
    </w:p>
    <w:p w:rsidR="00130F9C" w:rsidRDefault="00B06688" w:rsidP="00130F9C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¿Cuál es el objetivo de la prueba</w:t>
      </w:r>
      <w:r>
        <w:t xml:space="preserve"> ENLACE?</w:t>
      </w:r>
    </w:p>
    <w:p w:rsidR="00B06688" w:rsidRDefault="00B06688" w:rsidP="00130F9C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Explica la evolución de la educación.</w:t>
      </w:r>
    </w:p>
    <w:p w:rsidR="00B06688" w:rsidRDefault="00B06688" w:rsidP="00130F9C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Explica en qué consistieron as reformas educativas en México en los 70s, 80s  y 90s.</w:t>
      </w:r>
    </w:p>
    <w:p w:rsidR="00B06688" w:rsidRDefault="00B06688" w:rsidP="00130F9C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Elabora un cuadro en el que se refleje la estructura del sistema educativo en México.</w:t>
      </w:r>
    </w:p>
    <w:p w:rsidR="00B06688" w:rsidRDefault="00B06688" w:rsidP="00130F9C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Explica los problemas que ha generado en la educación mexicana el corporativismo sindical.</w:t>
      </w:r>
    </w:p>
    <w:p w:rsidR="00B06688" w:rsidRDefault="00B06688" w:rsidP="00130F9C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>¿A qué se refiere el término equidad de género en la educación?</w:t>
      </w:r>
    </w:p>
    <w:p w:rsidR="00B06688" w:rsidRDefault="00B06688" w:rsidP="00B06688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</w:pPr>
      <w:r>
        <w:t xml:space="preserve">Define cómo han sido las políticas públicas en materia educativa en los últimos sexenios. </w:t>
      </w:r>
    </w:p>
    <w:p w:rsidR="00B06688" w:rsidRPr="00B06688" w:rsidRDefault="00B06688" w:rsidP="00B06688">
      <w:pPr>
        <w:pStyle w:val="Prrafodelista"/>
        <w:numPr>
          <w:ilvl w:val="0"/>
          <w:numId w:val="1"/>
        </w:numPr>
        <w:tabs>
          <w:tab w:val="left" w:pos="1848"/>
        </w:tabs>
        <w:spacing w:before="240"/>
        <w:ind w:left="709"/>
        <w:jc w:val="left"/>
        <w:rPr>
          <w:sz w:val="20"/>
        </w:rPr>
      </w:pPr>
      <w:r>
        <w:t>¿Cuáles son los f</w:t>
      </w:r>
      <w:r w:rsidRPr="00B06688">
        <w:t>actores que conducen a la calidad educativa</w:t>
      </w:r>
      <w:r>
        <w:t>?</w:t>
      </w:r>
    </w:p>
    <w:p w:rsidR="00B06688" w:rsidRPr="00B06688" w:rsidRDefault="00B06688" w:rsidP="00B06688">
      <w:pPr>
        <w:tabs>
          <w:tab w:val="left" w:pos="709"/>
        </w:tabs>
        <w:spacing w:before="240"/>
        <w:ind w:left="348"/>
        <w:rPr>
          <w:sz w:val="20"/>
        </w:rPr>
      </w:pPr>
      <w:bookmarkStart w:id="0" w:name="_GoBack"/>
      <w:bookmarkEnd w:id="0"/>
    </w:p>
    <w:p w:rsidR="00130F9C" w:rsidRDefault="00130F9C" w:rsidP="00D820CF">
      <w:pPr>
        <w:pStyle w:val="Ttulo1"/>
        <w:spacing w:before="177"/>
        <w:ind w:left="709"/>
      </w:pPr>
    </w:p>
    <w:p w:rsidR="00130F9C" w:rsidRDefault="00130F9C" w:rsidP="00D820CF">
      <w:pPr>
        <w:pStyle w:val="Ttulo1"/>
        <w:spacing w:before="177"/>
        <w:ind w:left="709"/>
      </w:pPr>
    </w:p>
    <w:p w:rsidR="00130F9C" w:rsidRDefault="00130F9C" w:rsidP="00D820CF">
      <w:pPr>
        <w:pStyle w:val="Ttulo1"/>
        <w:spacing w:before="177"/>
        <w:ind w:left="709"/>
      </w:pPr>
    </w:p>
    <w:p w:rsidR="00130F9C" w:rsidRDefault="00130F9C" w:rsidP="00D820CF">
      <w:pPr>
        <w:pStyle w:val="Ttulo1"/>
        <w:spacing w:before="177"/>
        <w:ind w:left="709"/>
      </w:pPr>
    </w:p>
    <w:p w:rsidR="00130F9C" w:rsidRDefault="00130F9C" w:rsidP="00D820CF">
      <w:pPr>
        <w:pStyle w:val="Ttulo1"/>
        <w:spacing w:before="177"/>
        <w:ind w:left="709"/>
      </w:pPr>
    </w:p>
    <w:p w:rsidR="003606DB" w:rsidRDefault="0009572A" w:rsidP="00D820CF">
      <w:pPr>
        <w:pStyle w:val="Ttulo1"/>
        <w:spacing w:before="177"/>
        <w:ind w:left="709"/>
      </w:pPr>
      <w:r>
        <w:t>Bibliografía de consulta.</w:t>
      </w:r>
    </w:p>
    <w:p w:rsidR="003606DB" w:rsidRDefault="003606DB" w:rsidP="00D820CF">
      <w:pPr>
        <w:pStyle w:val="Textoindependiente"/>
        <w:spacing w:before="7"/>
        <w:ind w:left="709"/>
        <w:rPr>
          <w:b/>
          <w:sz w:val="20"/>
        </w:rPr>
      </w:pPr>
    </w:p>
    <w:p w:rsidR="003606DB" w:rsidRDefault="0009572A" w:rsidP="00130F9C">
      <w:pPr>
        <w:pStyle w:val="Prrafodelista"/>
        <w:tabs>
          <w:tab w:val="left" w:pos="2101"/>
        </w:tabs>
        <w:spacing w:line="276" w:lineRule="auto"/>
        <w:ind w:left="709" w:right="1556" w:firstLine="0"/>
        <w:rPr>
          <w:sz w:val="16"/>
        </w:rPr>
      </w:pPr>
      <w:r>
        <w:t xml:space="preserve">GUTIERREZ, Aragón Raquel, </w:t>
      </w:r>
      <w:r>
        <w:rPr>
          <w:i/>
          <w:u w:val="single"/>
        </w:rPr>
        <w:t>Guía al estudio de los problemas sociales, económicos y políticos de México</w:t>
      </w:r>
      <w:r w:rsidR="00130F9C">
        <w:t>. Porrú</w:t>
      </w:r>
      <w:r>
        <w:t>a</w:t>
      </w:r>
      <w:r>
        <w:rPr>
          <w:spacing w:val="-2"/>
        </w:rPr>
        <w:t xml:space="preserve"> </w:t>
      </w:r>
      <w:r>
        <w:t>1986.</w:t>
      </w:r>
    </w:p>
    <w:p w:rsidR="003606DB" w:rsidRDefault="0009572A" w:rsidP="00130F9C">
      <w:pPr>
        <w:pStyle w:val="Prrafodelista"/>
        <w:tabs>
          <w:tab w:val="left" w:pos="2272"/>
          <w:tab w:val="left" w:pos="2273"/>
        </w:tabs>
        <w:spacing w:before="201" w:line="276" w:lineRule="auto"/>
        <w:ind w:left="709" w:right="1554" w:firstLine="0"/>
      </w:pPr>
      <w:r>
        <w:t xml:space="preserve">ANDA, Gutiérrez, Cuauhtémoc. </w:t>
      </w:r>
      <w:r>
        <w:rPr>
          <w:i/>
          <w:u w:val="single"/>
        </w:rPr>
        <w:t>Entorno socioeconómico de México</w:t>
      </w:r>
      <w:r>
        <w:t xml:space="preserve">. Ed. </w:t>
      </w:r>
      <w:proofErr w:type="spellStart"/>
      <w:r>
        <w:t>Limusa</w:t>
      </w:r>
      <w:proofErr w:type="spellEnd"/>
      <w:r>
        <w:t>. México,</w:t>
      </w:r>
      <w:r>
        <w:rPr>
          <w:spacing w:val="-1"/>
        </w:rPr>
        <w:t xml:space="preserve"> </w:t>
      </w:r>
      <w:r>
        <w:t>2003.</w:t>
      </w:r>
    </w:p>
    <w:p w:rsidR="003606DB" w:rsidRDefault="0009572A" w:rsidP="00130F9C">
      <w:pPr>
        <w:pStyle w:val="Prrafodelista"/>
        <w:tabs>
          <w:tab w:val="left" w:pos="2478"/>
          <w:tab w:val="left" w:pos="2479"/>
          <w:tab w:val="left" w:pos="3522"/>
          <w:tab w:val="left" w:pos="4139"/>
          <w:tab w:val="left" w:pos="5549"/>
          <w:tab w:val="left" w:pos="6790"/>
          <w:tab w:val="left" w:pos="8603"/>
          <w:tab w:val="left" w:pos="9084"/>
        </w:tabs>
        <w:spacing w:before="199" w:line="276" w:lineRule="auto"/>
        <w:ind w:left="709" w:right="1556" w:firstLine="0"/>
      </w:pPr>
      <w:r>
        <w:t>BAENA,</w:t>
      </w:r>
      <w:r w:rsidR="00130F9C">
        <w:t xml:space="preserve"> </w:t>
      </w:r>
      <w:r>
        <w:t>Paz</w:t>
      </w:r>
      <w:r w:rsidR="00130F9C">
        <w:t xml:space="preserve"> </w:t>
      </w:r>
      <w:r>
        <w:t>Guillermina.</w:t>
      </w:r>
      <w:r w:rsidR="00130F9C">
        <w:t xml:space="preserve"> </w:t>
      </w:r>
      <w:r>
        <w:rPr>
          <w:i/>
          <w:u w:val="single"/>
        </w:rPr>
        <w:t>Estructura</w:t>
      </w:r>
      <w:r w:rsidR="00130F9C">
        <w:rPr>
          <w:i/>
          <w:u w:val="single"/>
        </w:rPr>
        <w:t xml:space="preserve">  </w:t>
      </w:r>
      <w:r>
        <w:rPr>
          <w:i/>
          <w:u w:val="single"/>
        </w:rPr>
        <w:t>socioeconómica</w:t>
      </w:r>
      <w:r w:rsidR="00130F9C">
        <w:rPr>
          <w:i/>
          <w:u w:val="single"/>
        </w:rPr>
        <w:t xml:space="preserve"> </w:t>
      </w:r>
      <w:r>
        <w:rPr>
          <w:i/>
          <w:u w:val="single"/>
        </w:rPr>
        <w:t>de</w:t>
      </w:r>
      <w:r w:rsidR="00130F9C">
        <w:rPr>
          <w:i/>
          <w:u w:val="single"/>
        </w:rPr>
        <w:t xml:space="preserve"> </w:t>
      </w:r>
      <w:r>
        <w:rPr>
          <w:i/>
          <w:spacing w:val="-4"/>
          <w:u w:val="single"/>
        </w:rPr>
        <w:t>México</w:t>
      </w:r>
      <w:r>
        <w:rPr>
          <w:spacing w:val="-4"/>
        </w:rPr>
        <w:t xml:space="preserve">. </w:t>
      </w:r>
      <w:r>
        <w:t>Publicaciones Culturales. México,</w:t>
      </w:r>
      <w:r>
        <w:rPr>
          <w:spacing w:val="-1"/>
        </w:rPr>
        <w:t xml:space="preserve"> </w:t>
      </w:r>
      <w:r>
        <w:t>2004.</w:t>
      </w:r>
    </w:p>
    <w:p w:rsidR="003606DB" w:rsidRDefault="00130F9C" w:rsidP="00130F9C">
      <w:pPr>
        <w:pStyle w:val="Prrafodelista"/>
        <w:tabs>
          <w:tab w:val="left" w:pos="2320"/>
          <w:tab w:val="left" w:pos="2321"/>
        </w:tabs>
        <w:spacing w:before="201" w:line="276" w:lineRule="auto"/>
        <w:ind w:left="709" w:right="1558" w:firstLine="0"/>
      </w:pPr>
      <w:r>
        <w:t xml:space="preserve">SCHETTINO, </w:t>
      </w:r>
      <w:proofErr w:type="spellStart"/>
      <w:r>
        <w:t>Yañé</w:t>
      </w:r>
      <w:r w:rsidR="0009572A">
        <w:t>z</w:t>
      </w:r>
      <w:proofErr w:type="spellEnd"/>
      <w:r w:rsidR="0009572A">
        <w:t xml:space="preserve">, Macario. </w:t>
      </w:r>
      <w:r w:rsidR="0009572A">
        <w:rPr>
          <w:i/>
          <w:u w:val="single"/>
        </w:rPr>
        <w:t>México, problemas sociales, políticos y económicos</w:t>
      </w:r>
      <w:r w:rsidR="0009572A">
        <w:t>. Pearson</w:t>
      </w:r>
      <w:r w:rsidR="0009572A">
        <w:rPr>
          <w:spacing w:val="-1"/>
        </w:rPr>
        <w:t xml:space="preserve"> </w:t>
      </w:r>
      <w:r w:rsidR="0009572A">
        <w:t>Educación.</w:t>
      </w:r>
    </w:p>
    <w:sectPr w:rsidR="003606DB">
      <w:footerReference w:type="default" r:id="rId9"/>
      <w:pgSz w:w="12240" w:h="15840"/>
      <w:pgMar w:top="920" w:right="560" w:bottom="1680" w:left="28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06D" w:rsidRDefault="0092206D">
      <w:r>
        <w:separator/>
      </w:r>
    </w:p>
  </w:endnote>
  <w:endnote w:type="continuationSeparator" w:id="0">
    <w:p w:rsidR="0092206D" w:rsidRDefault="0092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6DB" w:rsidRDefault="0092206D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4pt;margin-top:706.9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3606DB" w:rsidRDefault="0009572A">
                <w:pPr>
                  <w:pStyle w:val="Textoindependiente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B06688">
                  <w:rPr>
                    <w:rFonts w:ascii="Calibri"/>
                    <w:noProof/>
                    <w:w w:val="9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06D" w:rsidRDefault="0092206D">
      <w:r>
        <w:separator/>
      </w:r>
    </w:p>
  </w:footnote>
  <w:footnote w:type="continuationSeparator" w:id="0">
    <w:p w:rsidR="0092206D" w:rsidRDefault="00922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03596"/>
    <w:multiLevelType w:val="hybridMultilevel"/>
    <w:tmpl w:val="03D07E12"/>
    <w:lvl w:ilvl="0" w:tplc="159C43E0">
      <w:start w:val="1"/>
      <w:numFmt w:val="decimal"/>
      <w:lvlText w:val="%1."/>
      <w:lvlJc w:val="left"/>
      <w:pPr>
        <w:ind w:left="1847" w:hanging="361"/>
        <w:jc w:val="right"/>
      </w:pPr>
      <w:rPr>
        <w:rFonts w:ascii="Arial" w:eastAsia="Arial" w:hAnsi="Arial" w:cs="Arial" w:hint="default"/>
        <w:w w:val="99"/>
        <w:sz w:val="22"/>
        <w:szCs w:val="22"/>
        <w:lang w:val="es-ES" w:eastAsia="en-US" w:bidi="ar-SA"/>
      </w:rPr>
    </w:lvl>
    <w:lvl w:ilvl="1" w:tplc="5332007C">
      <w:start w:val="1"/>
      <w:numFmt w:val="decimal"/>
      <w:lvlText w:val="%2."/>
      <w:lvlJc w:val="left"/>
      <w:pPr>
        <w:ind w:left="1820" w:hanging="281"/>
        <w:jc w:val="left"/>
      </w:pPr>
      <w:rPr>
        <w:rFonts w:hint="default"/>
        <w:w w:val="99"/>
        <w:lang w:val="es-ES" w:eastAsia="en-US" w:bidi="ar-SA"/>
      </w:rPr>
    </w:lvl>
    <w:lvl w:ilvl="2" w:tplc="F2345B92">
      <w:numFmt w:val="bullet"/>
      <w:lvlText w:val="•"/>
      <w:lvlJc w:val="left"/>
      <w:pPr>
        <w:ind w:left="2902" w:hanging="281"/>
      </w:pPr>
      <w:rPr>
        <w:rFonts w:hint="default"/>
        <w:lang w:val="es-ES" w:eastAsia="en-US" w:bidi="ar-SA"/>
      </w:rPr>
    </w:lvl>
    <w:lvl w:ilvl="3" w:tplc="8C260978">
      <w:numFmt w:val="bullet"/>
      <w:lvlText w:val="•"/>
      <w:lvlJc w:val="left"/>
      <w:pPr>
        <w:ind w:left="3964" w:hanging="281"/>
      </w:pPr>
      <w:rPr>
        <w:rFonts w:hint="default"/>
        <w:lang w:val="es-ES" w:eastAsia="en-US" w:bidi="ar-SA"/>
      </w:rPr>
    </w:lvl>
    <w:lvl w:ilvl="4" w:tplc="C1A6A980">
      <w:numFmt w:val="bullet"/>
      <w:lvlText w:val="•"/>
      <w:lvlJc w:val="left"/>
      <w:pPr>
        <w:ind w:left="5026" w:hanging="281"/>
      </w:pPr>
      <w:rPr>
        <w:rFonts w:hint="default"/>
        <w:lang w:val="es-ES" w:eastAsia="en-US" w:bidi="ar-SA"/>
      </w:rPr>
    </w:lvl>
    <w:lvl w:ilvl="5" w:tplc="03B0E954">
      <w:numFmt w:val="bullet"/>
      <w:lvlText w:val="•"/>
      <w:lvlJc w:val="left"/>
      <w:pPr>
        <w:ind w:left="6088" w:hanging="281"/>
      </w:pPr>
      <w:rPr>
        <w:rFonts w:hint="default"/>
        <w:lang w:val="es-ES" w:eastAsia="en-US" w:bidi="ar-SA"/>
      </w:rPr>
    </w:lvl>
    <w:lvl w:ilvl="6" w:tplc="D0142D78">
      <w:numFmt w:val="bullet"/>
      <w:lvlText w:val="•"/>
      <w:lvlJc w:val="left"/>
      <w:pPr>
        <w:ind w:left="7151" w:hanging="281"/>
      </w:pPr>
      <w:rPr>
        <w:rFonts w:hint="default"/>
        <w:lang w:val="es-ES" w:eastAsia="en-US" w:bidi="ar-SA"/>
      </w:rPr>
    </w:lvl>
    <w:lvl w:ilvl="7" w:tplc="CC0438B6">
      <w:numFmt w:val="bullet"/>
      <w:lvlText w:val="•"/>
      <w:lvlJc w:val="left"/>
      <w:pPr>
        <w:ind w:left="8213" w:hanging="281"/>
      </w:pPr>
      <w:rPr>
        <w:rFonts w:hint="default"/>
        <w:lang w:val="es-ES" w:eastAsia="en-US" w:bidi="ar-SA"/>
      </w:rPr>
    </w:lvl>
    <w:lvl w:ilvl="8" w:tplc="30AE0DF0">
      <w:numFmt w:val="bullet"/>
      <w:lvlText w:val="•"/>
      <w:lvlJc w:val="left"/>
      <w:pPr>
        <w:ind w:left="9275" w:hanging="28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606DB"/>
    <w:rsid w:val="0009572A"/>
    <w:rsid w:val="000A524C"/>
    <w:rsid w:val="00130F9C"/>
    <w:rsid w:val="003606DB"/>
    <w:rsid w:val="004B557B"/>
    <w:rsid w:val="004E6B4C"/>
    <w:rsid w:val="005E336E"/>
    <w:rsid w:val="0092206D"/>
    <w:rsid w:val="00984EB7"/>
    <w:rsid w:val="00A21887"/>
    <w:rsid w:val="00A62DEB"/>
    <w:rsid w:val="00A80A19"/>
    <w:rsid w:val="00B06688"/>
    <w:rsid w:val="00D216FF"/>
    <w:rsid w:val="00D50712"/>
    <w:rsid w:val="00D820CF"/>
    <w:rsid w:val="00EC5C56"/>
    <w:rsid w:val="00FA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78"/>
      <w:ind w:left="142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84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820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0CF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1273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PatriciaB.P</dc:creator>
  <cp:lastModifiedBy>sistemas</cp:lastModifiedBy>
  <cp:revision>6</cp:revision>
  <dcterms:created xsi:type="dcterms:W3CDTF">2021-01-31T22:37:00Z</dcterms:created>
  <dcterms:modified xsi:type="dcterms:W3CDTF">2021-02-09T23:58:00Z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2013-05-08T00:00:00Z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2021-01-31T00:00:00Z</vt:filetime>
  </property>
</Properties>
</file>