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F7" w:rsidRDefault="00B83D45" w:rsidP="00B83D45">
      <w:pPr>
        <w:pStyle w:val="Ttulo1"/>
        <w:rPr>
          <w:lang w:val="es-MX"/>
        </w:rPr>
      </w:pPr>
      <w:r>
        <w:rPr>
          <w:lang w:val="es-MX"/>
        </w:rPr>
        <w:t>Cierre</w:t>
      </w:r>
    </w:p>
    <w:p w:rsidR="00DD31F7" w:rsidRPr="00B83D45" w:rsidRDefault="00B83D45">
      <w:pPr>
        <w:rPr>
          <w:rFonts w:ascii="Arial" w:hAnsi="Arial" w:cs="Arial"/>
          <w:i/>
          <w:color w:val="44546A" w:themeColor="text2"/>
          <w:sz w:val="24"/>
          <w:szCs w:val="24"/>
          <w:lang w:val="es-MX"/>
        </w:rPr>
      </w:pPr>
      <w:r w:rsidRPr="00B83D45">
        <w:rPr>
          <w:rFonts w:ascii="Arial" w:hAnsi="Arial" w:cs="Arial"/>
          <w:i/>
          <w:color w:val="44546A" w:themeColor="text2"/>
          <w:sz w:val="24"/>
          <w:szCs w:val="24"/>
        </w:rPr>
        <w:t>Al cierre de 2016 contamos con 1</w:t>
      </w:r>
      <w:r w:rsidRPr="00B83D45">
        <w:rPr>
          <w:rFonts w:ascii="Arial" w:hAnsi="Arial" w:cs="Arial"/>
          <w:i/>
          <w:color w:val="44546A" w:themeColor="text2"/>
          <w:sz w:val="24"/>
          <w:szCs w:val="24"/>
          <w:lang w:val="es-MX"/>
        </w:rPr>
        <w:t>,</w:t>
      </w:r>
      <w:r w:rsidRPr="00B83D45">
        <w:rPr>
          <w:rFonts w:ascii="Arial" w:hAnsi="Arial" w:cs="Arial"/>
          <w:i/>
          <w:color w:val="44546A" w:themeColor="text2"/>
          <w:sz w:val="24"/>
          <w:szCs w:val="24"/>
        </w:rPr>
        <w:t>290</w:t>
      </w:r>
      <w:r w:rsidRPr="00B83D45">
        <w:rPr>
          <w:rFonts w:ascii="Arial" w:hAnsi="Arial" w:cs="Arial"/>
          <w:i/>
          <w:color w:val="44546A" w:themeColor="text2"/>
          <w:sz w:val="24"/>
          <w:szCs w:val="24"/>
        </w:rPr>
        <w:t xml:space="preserve"> colaboradores. Conforme a los criterios de equidad de género, nuestra estructura demográfica hombres/ mujeres es equilibrada en toda la pirámide organizacional, incluyendo los altos niveles directivos, lo que se ha basado en el talento y capacidades de cada persona, c</w:t>
      </w:r>
      <w:r w:rsidRPr="00B83D45">
        <w:rPr>
          <w:rFonts w:ascii="Arial" w:hAnsi="Arial" w:cs="Arial"/>
          <w:i/>
          <w:color w:val="44546A" w:themeColor="text2"/>
          <w:sz w:val="24"/>
          <w:szCs w:val="24"/>
        </w:rPr>
        <w:t xml:space="preserve">on independencia de su género. </w:t>
      </w:r>
      <w:r w:rsidRPr="00B83D45">
        <w:rPr>
          <w:rFonts w:ascii="Arial" w:hAnsi="Arial" w:cs="Arial"/>
          <w:i/>
          <w:color w:val="44546A" w:themeColor="text2"/>
          <w:sz w:val="24"/>
          <w:szCs w:val="24"/>
        </w:rPr>
        <w:t>Menos de 25 años 26-35 años 36-45 años 46-55 añ</w:t>
      </w:r>
      <w:r w:rsidRPr="00B83D45">
        <w:rPr>
          <w:rFonts w:ascii="Arial" w:hAnsi="Arial" w:cs="Arial"/>
          <w:i/>
          <w:color w:val="44546A" w:themeColor="text2"/>
          <w:sz w:val="24"/>
          <w:szCs w:val="24"/>
        </w:rPr>
        <w:t>os 56 años o más Total 45 3% 580 43%  35% 451</w:t>
      </w:r>
      <w:r w:rsidRPr="00B83D45">
        <w:rPr>
          <w:rFonts w:ascii="Arial" w:hAnsi="Arial" w:cs="Arial"/>
          <w:i/>
          <w:color w:val="44546A" w:themeColor="text2"/>
          <w:sz w:val="24"/>
          <w:szCs w:val="24"/>
        </w:rPr>
        <w:t xml:space="preserve"> 15% 39 3% 1,363 100%</w:t>
      </w:r>
      <w:bookmarkStart w:id="0" w:name="_GoBack"/>
      <w:bookmarkEnd w:id="0"/>
    </w:p>
    <w:sectPr w:rsidR="00DD31F7" w:rsidRPr="00B8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F7"/>
    <w:rsid w:val="006234E8"/>
    <w:rsid w:val="009A4A75"/>
    <w:rsid w:val="009F387A"/>
    <w:rsid w:val="00B83D45"/>
    <w:rsid w:val="00DD31F7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7236-670A-4400-948A-D3C908A9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3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nkgral">
    <w:name w:val="linkgral"/>
    <w:basedOn w:val="Fuentedeprrafopredeter"/>
    <w:rsid w:val="00DD31F7"/>
  </w:style>
  <w:style w:type="character" w:styleId="Hipervnculo">
    <w:name w:val="Hyperlink"/>
    <w:basedOn w:val="Fuentedeprrafopredeter"/>
    <w:uiPriority w:val="99"/>
    <w:semiHidden/>
    <w:unhideWhenUsed/>
    <w:rsid w:val="00DD31F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31F7"/>
  </w:style>
  <w:style w:type="character" w:customStyle="1" w:styleId="Ttulo1Car">
    <w:name w:val="Título 1 Car"/>
    <w:basedOn w:val="Fuentedeprrafopredeter"/>
    <w:link w:val="Ttulo1"/>
    <w:uiPriority w:val="9"/>
    <w:rsid w:val="00DD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B83D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83D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Barrera Alvizo</dc:creator>
  <cp:keywords/>
  <dc:description/>
  <cp:lastModifiedBy>Martha Barrera Alvizo</cp:lastModifiedBy>
  <cp:revision>2</cp:revision>
  <dcterms:created xsi:type="dcterms:W3CDTF">2017-05-28T14:38:00Z</dcterms:created>
  <dcterms:modified xsi:type="dcterms:W3CDTF">2017-05-28T14:38:00Z</dcterms:modified>
</cp:coreProperties>
</file>